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b9c1" w14:textId="a33b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внесении изменений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вопросам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 Закон Республики Казахстан от 21 сентября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447; 2001 г., N 23, ст. 309, 321;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статьи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застраховать свою гражданско-правовую ответственность перед пассажирами в порядке, определенном законодательными актами об обязательном страховании.";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Обязательному страхованию подлежит гражданско-правовая ответственность перевозчика перед пассажирами при совершении ими поездок на железнодорожном, морском, внутреннем водном, воздушном, автомобильном транспорте и городском электротранспорте, а также гражданско-правовая ответственность владельцев транспортных средств.".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20 декабря 1995 г.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148; 2001 г., N 23, ст. 321;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"Собственники и эксплуатанты воздушных судов, других объектов и оборудования гражданской авиации обязаны застраховать свою гражданско-правовую ответственность в порядке, определенном законодательными актами об обязательном страховании.".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15 июля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безопасности дорожного движения" (Ведомости Парламента Республики Казахстан, 1996 г., N 14, ст. 273; 2001 г.,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21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отсутствия договора обязательного страхования гражданско-правовой ответственности владельцев автотранспортных средств и (или) договора обязательного страхования гражданско-правовой ответственности перевозчика перед пассажирами;".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30 ноября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оценочной деятельности в Республике Казахстан" (Ведомости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2000 г., N 20, ст. 381; 2001 г., N 24, ст. 338):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пункта 1 статьи 10 слово "страховщиком,"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Закон Республики Казахстан от 8 декабря 2001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железнодорожном транспорте" (Ведомости Парламента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г., N 23, ст. 315):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главу 5 и статьи 25, 26, 27, 28, 29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