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629a" w14:textId="9be6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2002 года N 966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в Министерство индустрии и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от ранее занимаемых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Андрющенко Александра Ивановича - первым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Аймакова Бауыржана Жанабековича - вице-Министром;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Кусаинова Абельгази Калиакпаровича - вице-Министром;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Оразбакова Галыма Избасаровича - вице-Министром;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Абильдаева Ерлана Адильхановича - Председателем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Джиенбаева Рината Султановича - Председателем Комитета по оборонной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Шардарбека Шарипбека - Председателем Комитета по делам 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Таспихова Амангельди Сатыбалдиевича Председателем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стандартизации, метрологии и сертификации Министерства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