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4905" w14:textId="98f4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сохранению саксауловых насаждений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2002 года N 942. Утратило силу - постановлением Правительства РК от 23 апреля 2004 г. N 460 (P040460)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14 
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и в целях сохранения саксауловых лесов Правительство Республики Казахстан постановляет: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рубка саксауловых насаждений на территории Республики Казахстан осуществляется в пределах норм санитарных рубок.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лесного, рыбного и охотничьего хозяйства Министерства природных ресурсов и охраны окружающей среды Республики Казахстан в установленном законодательством 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все необходимые меры по запрету рубки саксаула, за исключением санитарных рубок;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отпуск местному населению саксаула на топливо за счет проведения санитарных рубок;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совместно с акимами Алматинской, Жамбылской, Кызылординской, Мангистауской и Южно-Казахстанской областей организовать работу по выращиванию быстрорастущих древесно-кустарниковых пород для обеспечения местного населения топливом.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Алматинской, Жамбылской, Кызылординской, Мангистауской и Южно-Казахстанской областей в установленном законодательством 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территориальными органами Комитета лесного, рыбного и охотничьего хозяйства Министерства природных ресурсов и охраны окружающей среды Республики Казахстан и Министерства внутренних дел Республики Казахстан установить и обеспечить надлежащий контроль за выполнение мероприятий по охране саксауловых насаждений от незаконных порубок;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меры по обеспечению местного населения альтернативными видами топлива.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апреля 1999 года N 526 "О мерах по сохранению саксауловых насаждений" (САПП Республики Казахстан, 1999 г., N 16, ст. 172).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подписания и подлежит опубликованию.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