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e27f4" w14:textId="7fe27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отзывах лицензий на право недропользования</w:t>
      </w:r>
    </w:p>
    <w:p>
      <w:pPr>
        <w:spacing w:after="0"/>
        <w:ind w:left="0"/>
        <w:jc w:val="both"/>
      </w:pPr>
      <w:r>
        <w:rPr>
          <w:rFonts w:ascii="Times New Roman"/>
          <w:b w:val="false"/>
          <w:i w:val="false"/>
          <w:color w:val="000000"/>
          <w:sz w:val="28"/>
        </w:rPr>
        <w:t>Постановление Правительства Республики Казахстан от 19 августа 2002 года N 922</w:t>
      </w:r>
    </w:p>
    <w:p>
      <w:pPr>
        <w:spacing w:after="0"/>
        <w:ind w:left="0"/>
        <w:jc w:val="both"/>
      </w:pPr>
      <w:bookmarkStart w:name="z0" w:id="0"/>
      <w:r>
        <w:rPr>
          <w:rFonts w:ascii="Times New Roman"/>
          <w:b w:val="false"/>
          <w:i w:val="false"/>
          <w:color w:val="000000"/>
          <w:sz w:val="28"/>
        </w:rPr>
        <w:t>
      В соответствии с Указом Президента Республики Казахстан, имеющим силу Закона, от 27 января 1996 года N 2828 </w:t>
      </w:r>
      <w:r>
        <w:rPr>
          <w:rFonts w:ascii="Times New Roman"/>
          <w:b w:val="false"/>
          <w:i w:val="false"/>
          <w:color w:val="000000"/>
          <w:sz w:val="28"/>
        </w:rPr>
        <w:t xml:space="preserve">U962828_ </w:t>
      </w:r>
      <w:r>
        <w:rPr>
          <w:rFonts w:ascii="Times New Roman"/>
          <w:b w:val="false"/>
          <w:i w:val="false"/>
          <w:color w:val="000000"/>
          <w:sz w:val="28"/>
        </w:rPr>
        <w:t xml:space="preserve">"О недрах и недропользовании" Правительство Республики Казахстан постановляет: </w:t>
      </w:r>
      <w:r>
        <w:br/>
      </w:r>
      <w:r>
        <w:rPr>
          <w:rFonts w:ascii="Times New Roman"/>
          <w:b w:val="false"/>
          <w:i w:val="false"/>
          <w:color w:val="000000"/>
          <w:sz w:val="28"/>
        </w:rPr>
        <w:t xml:space="preserve">
      1. Отозвать следующие лицензии на право недропользования: </w:t>
      </w:r>
      <w:r>
        <w:br/>
      </w:r>
      <w:r>
        <w:rPr>
          <w:rFonts w:ascii="Times New Roman"/>
          <w:b w:val="false"/>
          <w:i w:val="false"/>
          <w:color w:val="000000"/>
          <w:sz w:val="28"/>
        </w:rPr>
        <w:t xml:space="preserve">
      1) Лицензию серии МГ N 571 от 7 сентября 1995 года, выданную Правительством Республики Казахстан государственному акционерному обществу "Экибастузкомир" на разработку Экибастузского каменноугольного месторождения в городе Экибастузе Павлодарской области; </w:t>
      </w:r>
      <w:r>
        <w:br/>
      </w:r>
      <w:r>
        <w:rPr>
          <w:rFonts w:ascii="Times New Roman"/>
          <w:b w:val="false"/>
          <w:i w:val="false"/>
          <w:color w:val="000000"/>
          <w:sz w:val="28"/>
        </w:rPr>
        <w:t xml:space="preserve">
      2) Лицензию серии МГ N 1334 от 29 июля 1997 года, выданную Правительством Республики Казахстан закрытому акционерному обществу "Энергоуголь" корпорации "Единый электроэнергетический комплекс" на добычу угля участков 1, 2, 3, 4, 9, 10 Экибастузского каменноугольного месторождения в пределах Экибастузского района Павлодарской области. </w:t>
      </w:r>
      <w:r>
        <w:br/>
      </w:r>
      <w:r>
        <w:rPr>
          <w:rFonts w:ascii="Times New Roman"/>
          <w:b w:val="false"/>
          <w:i w:val="false"/>
          <w:color w:val="000000"/>
          <w:sz w:val="28"/>
        </w:rPr>
        <w:t xml:space="preserve">
      2. Министерству энергетики и минеральных ресурсов Республики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Казахстан принять необходимые меры, вытекающие из настоящего постановления.</w:t>
      </w:r>
    </w:p>
    <w:p>
      <w:pPr>
        <w:spacing w:after="0"/>
        <w:ind w:left="0"/>
        <w:jc w:val="both"/>
      </w:pPr>
      <w:r>
        <w:rPr>
          <w:rFonts w:ascii="Times New Roman"/>
          <w:b w:val="false"/>
          <w:i w:val="false"/>
          <w:color w:val="000000"/>
          <w:sz w:val="28"/>
        </w:rPr>
        <w:t>     3. Настоящее постановление вступает в силу со дня подписания.</w:t>
      </w:r>
    </w:p>
    <w:p>
      <w:pPr>
        <w:spacing w:after="0"/>
        <w:ind w:left="0"/>
        <w:jc w:val="both"/>
      </w:pPr>
      <w:r>
        <w:rPr>
          <w:rFonts w:ascii="Times New Roman"/>
          <w:b w:val="false"/>
          <w:i w:val="false"/>
          <w:color w:val="000000"/>
          <w:sz w:val="28"/>
        </w:rPr>
        <w:t>     Премьер-Министр</w:t>
      </w:r>
    </w:p>
    <w:p>
      <w:pPr>
        <w:spacing w:after="0"/>
        <w:ind w:left="0"/>
        <w:jc w:val="both"/>
      </w:pPr>
      <w:r>
        <w:rPr>
          <w:rFonts w:ascii="Times New Roman"/>
          <w:b w:val="false"/>
          <w:i w:val="false"/>
          <w:color w:val="000000"/>
          <w:sz w:val="28"/>
        </w:rPr>
        <w:t xml:space="preserve">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(Специалисты: Склярова И.В.,</w:t>
      </w:r>
    </w:p>
    <w:p>
      <w:pPr>
        <w:spacing w:after="0"/>
        <w:ind w:left="0"/>
        <w:jc w:val="both"/>
      </w:pPr>
      <w:r>
        <w:rPr>
          <w:rFonts w:ascii="Times New Roman"/>
          <w:b w:val="false"/>
          <w:i w:val="false"/>
          <w:color w:val="000000"/>
          <w:sz w:val="28"/>
        </w:rPr>
        <w:t>              Пучкова О.Я.)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