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b24d1" w14:textId="32b24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Соглашения о сотрудничестве государств-участников Содружества Независимых Государств в борьбе с незаконным оборотом наркотических средств, психотропных веществ и прекурсоров</w:t>
      </w:r>
    </w:p>
    <w:p>
      <w:pPr>
        <w:spacing w:after="0"/>
        <w:ind w:left="0"/>
        <w:jc w:val="both"/>
      </w:pPr>
      <w:r>
        <w:rPr>
          <w:rFonts w:ascii="Times New Roman"/>
          <w:b w:val="false"/>
          <w:i w:val="false"/>
          <w:color w:val="000000"/>
          <w:sz w:val="28"/>
        </w:rPr>
        <w:t>Постановление Правительства Республики Казахстан от 30 июля 2002 года N 849.</w:t>
      </w:r>
    </w:p>
    <w:p>
      <w:pPr>
        <w:spacing w:after="0"/>
        <w:ind w:left="0"/>
        <w:jc w:val="both"/>
      </w:pPr>
      <w:bookmarkStart w:name="z0" w:id="0"/>
      <w:r>
        <w:rPr>
          <w:rFonts w:ascii="Times New Roman"/>
          <w:b w:val="false"/>
          <w:i w:val="false"/>
          <w:color w:val="000000"/>
          <w:sz w:val="28"/>
        </w:rPr>
        <w:t xml:space="preserve">
      Правительство Республики Казахстан постановляет: </w:t>
      </w:r>
    </w:p>
    <w:bookmarkEnd w:id="0"/>
    <w:p>
      <w:pPr>
        <w:spacing w:after="0"/>
        <w:ind w:left="0"/>
        <w:jc w:val="both"/>
      </w:pPr>
      <w:r>
        <w:rPr>
          <w:rFonts w:ascii="Times New Roman"/>
          <w:b w:val="false"/>
          <w:i w:val="false"/>
          <w:color w:val="000000"/>
          <w:sz w:val="28"/>
        </w:rPr>
        <w:t xml:space="preserve">
      1. Утвердить Соглашение о сотрудничестве государств-участников </w:t>
      </w:r>
    </w:p>
    <w:p>
      <w:pPr>
        <w:spacing w:after="0"/>
        <w:ind w:left="0"/>
        <w:jc w:val="both"/>
      </w:pPr>
      <w:r>
        <w:rPr>
          <w:rFonts w:ascii="Times New Roman"/>
          <w:b w:val="false"/>
          <w:i w:val="false"/>
          <w:color w:val="000000"/>
          <w:sz w:val="28"/>
        </w:rPr>
        <w:t xml:space="preserve">
      Содружества Независимых Государств в борьбе с незаконным оборотом  </w:t>
      </w:r>
    </w:p>
    <w:p>
      <w:pPr>
        <w:spacing w:after="0"/>
        <w:ind w:left="0"/>
        <w:jc w:val="both"/>
      </w:pPr>
      <w:r>
        <w:rPr>
          <w:rFonts w:ascii="Times New Roman"/>
          <w:b w:val="false"/>
          <w:i w:val="false"/>
          <w:color w:val="000000"/>
          <w:sz w:val="28"/>
        </w:rPr>
        <w:t xml:space="preserve">
      наркотических средств, психотропных веществ и прекурсоров, совершенное в городе Минске 30 ноября 2000 года. </w:t>
      </w:r>
    </w:p>
    <w:p>
      <w:pPr>
        <w:spacing w:after="0"/>
        <w:ind w:left="0"/>
        <w:jc w:val="both"/>
      </w:pPr>
      <w:r>
        <w:rPr>
          <w:rFonts w:ascii="Times New Roman"/>
          <w:b w:val="false"/>
          <w:i w:val="false"/>
          <w:color w:val="000000"/>
          <w:sz w:val="28"/>
        </w:rPr>
        <w:t xml:space="preserve">
      2. Настоящее постановление вступает в силу со дня подписания.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Премьер-Министр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Республики Казахстан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xml:space="preserve">
        Официально заверенный текст  </w:t>
      </w:r>
    </w:p>
    <w:bookmarkEnd w:id="1"/>
    <w:p>
      <w:pPr>
        <w:spacing w:after="0"/>
        <w:ind w:left="0"/>
        <w:jc w:val="left"/>
      </w:pPr>
      <w:r>
        <w:rPr>
          <w:rFonts w:ascii="Times New Roman"/>
          <w:b/>
          <w:i w:val="false"/>
          <w:color w:val="000000"/>
        </w:rPr>
        <w:t xml:space="preserve"> Соглашение  &lt;*&gt; </w:t>
      </w:r>
      <w:r>
        <w:br/>
      </w:r>
      <w:r>
        <w:rPr>
          <w:rFonts w:ascii="Times New Roman"/>
          <w:b/>
          <w:i w:val="false"/>
          <w:color w:val="000000"/>
        </w:rPr>
        <w:t>о сотрудничестве государств-участников</w:t>
      </w:r>
      <w:r>
        <w:br/>
      </w:r>
      <w:r>
        <w:rPr>
          <w:rFonts w:ascii="Times New Roman"/>
          <w:b/>
          <w:i w:val="false"/>
          <w:color w:val="000000"/>
        </w:rPr>
        <w:t>Содружества Независимых Государств в борьбе</w:t>
      </w:r>
      <w:r>
        <w:br/>
      </w:r>
      <w:r>
        <w:rPr>
          <w:rFonts w:ascii="Times New Roman"/>
          <w:b/>
          <w:i w:val="false"/>
          <w:color w:val="000000"/>
        </w:rPr>
        <w:t xml:space="preserve">с незаконным оборотом наркотических средств, </w:t>
      </w:r>
      <w:r>
        <w:br/>
      </w:r>
      <w:r>
        <w:rPr>
          <w:rFonts w:ascii="Times New Roman"/>
          <w:b/>
          <w:i w:val="false"/>
          <w:color w:val="000000"/>
        </w:rPr>
        <w:t xml:space="preserve">психотропных веществ и прекурсоров (Вступило в силу 20 августа 2002 года -   Бюллетень международных договоров Республики Казахстан,  2006 г., N 1, ст. 10) </w:t>
      </w:r>
    </w:p>
    <w:p>
      <w:pPr>
        <w:spacing w:after="0"/>
        <w:ind w:left="0"/>
        <w:jc w:val="both"/>
      </w:pPr>
      <w:r>
        <w:rPr>
          <w:rFonts w:ascii="Times New Roman"/>
          <w:b w:val="false"/>
          <w:i w:val="false"/>
          <w:color w:val="ff0000"/>
          <w:sz w:val="28"/>
        </w:rPr>
        <w:t xml:space="preserve">
      Подписали: Республика Армения, Республика Беларусь, Грузия, Республика Казахстан, Кыргызская Республика, Республика Молдова, Российская Федерация, Республика Таджикистан. </w:t>
      </w:r>
    </w:p>
    <w:p>
      <w:pPr>
        <w:spacing w:after="0"/>
        <w:ind w:left="0"/>
        <w:jc w:val="both"/>
      </w:pPr>
      <w:r>
        <w:rPr>
          <w:rFonts w:ascii="Times New Roman"/>
          <w:b w:val="false"/>
          <w:i w:val="false"/>
          <w:color w:val="000000"/>
          <w:sz w:val="28"/>
        </w:rPr>
        <w:t xml:space="preserve">
      Присоединились: </w:t>
      </w:r>
    </w:p>
    <w:p>
      <w:pPr>
        <w:spacing w:after="0"/>
        <w:ind w:left="0"/>
        <w:jc w:val="both"/>
      </w:pPr>
      <w:r>
        <w:rPr>
          <w:rFonts w:ascii="Times New Roman"/>
          <w:b w:val="false"/>
          <w:i w:val="false"/>
          <w:color w:val="000000"/>
          <w:sz w:val="28"/>
        </w:rPr>
        <w:t xml:space="preserve">
      Республика Узбекистан       -     13 июля 2001 года; </w:t>
      </w:r>
    </w:p>
    <w:p>
      <w:pPr>
        <w:spacing w:after="0"/>
        <w:ind w:left="0"/>
        <w:jc w:val="both"/>
      </w:pPr>
      <w:r>
        <w:rPr>
          <w:rFonts w:ascii="Times New Roman"/>
          <w:b w:val="false"/>
          <w:i w:val="false"/>
          <w:color w:val="000000"/>
          <w:sz w:val="28"/>
        </w:rPr>
        <w:t xml:space="preserve">
      сдали уведомления: </w:t>
      </w:r>
    </w:p>
    <w:p>
      <w:pPr>
        <w:spacing w:after="0"/>
        <w:ind w:left="0"/>
        <w:jc w:val="both"/>
      </w:pPr>
      <w:r>
        <w:rPr>
          <w:rFonts w:ascii="Times New Roman"/>
          <w:b w:val="false"/>
          <w:i w:val="false"/>
          <w:color w:val="000000"/>
          <w:sz w:val="28"/>
        </w:rPr>
        <w:t xml:space="preserve">
      Кыргызская Республика       -     депонировано 5 апреля 2001 года; </w:t>
      </w:r>
    </w:p>
    <w:p>
      <w:pPr>
        <w:spacing w:after="0"/>
        <w:ind w:left="0"/>
        <w:jc w:val="both"/>
      </w:pPr>
      <w:r>
        <w:rPr>
          <w:rFonts w:ascii="Times New Roman"/>
          <w:b w:val="false"/>
          <w:i w:val="false"/>
          <w:color w:val="000000"/>
          <w:sz w:val="28"/>
        </w:rPr>
        <w:t xml:space="preserve">
      Республика Беларусь         -     депонировано 2 мая 2001 года; </w:t>
      </w:r>
    </w:p>
    <w:p>
      <w:pPr>
        <w:spacing w:after="0"/>
        <w:ind w:left="0"/>
        <w:jc w:val="both"/>
      </w:pPr>
      <w:r>
        <w:rPr>
          <w:rFonts w:ascii="Times New Roman"/>
          <w:b w:val="false"/>
          <w:i w:val="false"/>
          <w:color w:val="000000"/>
          <w:sz w:val="28"/>
        </w:rPr>
        <w:t xml:space="preserve">
      Республика Таджикистан      -     депонировано 11 июля 2001 года; </w:t>
      </w:r>
    </w:p>
    <w:p>
      <w:pPr>
        <w:spacing w:after="0"/>
        <w:ind w:left="0"/>
        <w:jc w:val="both"/>
      </w:pPr>
      <w:r>
        <w:rPr>
          <w:rFonts w:ascii="Times New Roman"/>
          <w:b w:val="false"/>
          <w:i w:val="false"/>
          <w:color w:val="000000"/>
          <w:sz w:val="28"/>
        </w:rPr>
        <w:t xml:space="preserve">
      Республика Молдова          -     депонировано 3 августа 2001 года; </w:t>
      </w:r>
    </w:p>
    <w:p>
      <w:pPr>
        <w:spacing w:after="0"/>
        <w:ind w:left="0"/>
        <w:jc w:val="both"/>
      </w:pPr>
      <w:r>
        <w:rPr>
          <w:rFonts w:ascii="Times New Roman"/>
          <w:b w:val="false"/>
          <w:i w:val="false"/>
          <w:color w:val="000000"/>
          <w:sz w:val="28"/>
        </w:rPr>
        <w:t xml:space="preserve">
      Республика Армения          -     депонировано 8 ноября 2001 года; </w:t>
      </w:r>
    </w:p>
    <w:p>
      <w:pPr>
        <w:spacing w:after="0"/>
        <w:ind w:left="0"/>
        <w:jc w:val="both"/>
      </w:pPr>
      <w:r>
        <w:rPr>
          <w:rFonts w:ascii="Times New Roman"/>
          <w:b w:val="false"/>
          <w:i w:val="false"/>
          <w:color w:val="000000"/>
          <w:sz w:val="28"/>
        </w:rPr>
        <w:t xml:space="preserve">
      Российская Федерация        -     депонировано 4 января 2002 года; </w:t>
      </w:r>
    </w:p>
    <w:p>
      <w:pPr>
        <w:spacing w:after="0"/>
        <w:ind w:left="0"/>
        <w:jc w:val="both"/>
      </w:pPr>
      <w:r>
        <w:rPr>
          <w:rFonts w:ascii="Times New Roman"/>
          <w:b w:val="false"/>
          <w:i w:val="false"/>
          <w:color w:val="000000"/>
          <w:sz w:val="28"/>
        </w:rPr>
        <w:t xml:space="preserve">
      Республика Казахстан        -     депонировано 20 августа 2002 года. </w:t>
      </w:r>
    </w:p>
    <w:p>
      <w:pPr>
        <w:spacing w:after="0"/>
        <w:ind w:left="0"/>
        <w:jc w:val="both"/>
      </w:pPr>
      <w:r>
        <w:rPr>
          <w:rFonts w:ascii="Times New Roman"/>
          <w:b w:val="false"/>
          <w:i w:val="false"/>
          <w:color w:val="000000"/>
          <w:sz w:val="28"/>
        </w:rPr>
        <w:t xml:space="preserve">
      Соглашение вступило в силу 11 июля 2001 года </w:t>
      </w:r>
    </w:p>
    <w:p>
      <w:pPr>
        <w:spacing w:after="0"/>
        <w:ind w:left="0"/>
        <w:jc w:val="both"/>
      </w:pPr>
      <w:r>
        <w:rPr>
          <w:rFonts w:ascii="Times New Roman"/>
          <w:b w:val="false"/>
          <w:i w:val="false"/>
          <w:color w:val="000000"/>
          <w:sz w:val="28"/>
        </w:rPr>
        <w:t xml:space="preserve">
      вступило в силу для государств: </w:t>
      </w:r>
    </w:p>
    <w:p>
      <w:pPr>
        <w:spacing w:after="0"/>
        <w:ind w:left="0"/>
        <w:jc w:val="both"/>
      </w:pPr>
      <w:r>
        <w:rPr>
          <w:rFonts w:ascii="Times New Roman"/>
          <w:b w:val="false"/>
          <w:i w:val="false"/>
          <w:color w:val="000000"/>
          <w:sz w:val="28"/>
        </w:rPr>
        <w:t xml:space="preserve">
      Кыргызская Республика       -     11 июля 2001 года; </w:t>
      </w:r>
    </w:p>
    <w:p>
      <w:pPr>
        <w:spacing w:after="0"/>
        <w:ind w:left="0"/>
        <w:jc w:val="both"/>
      </w:pPr>
      <w:r>
        <w:rPr>
          <w:rFonts w:ascii="Times New Roman"/>
          <w:b w:val="false"/>
          <w:i w:val="false"/>
          <w:color w:val="000000"/>
          <w:sz w:val="28"/>
        </w:rPr>
        <w:t xml:space="preserve">
      Республика Беларусь         -     11 июля 2001 года; </w:t>
      </w:r>
    </w:p>
    <w:p>
      <w:pPr>
        <w:spacing w:after="0"/>
        <w:ind w:left="0"/>
        <w:jc w:val="both"/>
      </w:pPr>
      <w:r>
        <w:rPr>
          <w:rFonts w:ascii="Times New Roman"/>
          <w:b w:val="false"/>
          <w:i w:val="false"/>
          <w:color w:val="000000"/>
          <w:sz w:val="28"/>
        </w:rPr>
        <w:t xml:space="preserve">
      Республика Таджикистан      -     11 июля 2001 года; </w:t>
      </w:r>
    </w:p>
    <w:p>
      <w:pPr>
        <w:spacing w:after="0"/>
        <w:ind w:left="0"/>
        <w:jc w:val="both"/>
      </w:pPr>
      <w:r>
        <w:rPr>
          <w:rFonts w:ascii="Times New Roman"/>
          <w:b w:val="false"/>
          <w:i w:val="false"/>
          <w:color w:val="000000"/>
          <w:sz w:val="28"/>
        </w:rPr>
        <w:t xml:space="preserve">
      Республика Узбекистан       -     13 июля 2001 года; </w:t>
      </w:r>
    </w:p>
    <w:p>
      <w:pPr>
        <w:spacing w:after="0"/>
        <w:ind w:left="0"/>
        <w:jc w:val="both"/>
      </w:pPr>
      <w:r>
        <w:rPr>
          <w:rFonts w:ascii="Times New Roman"/>
          <w:b w:val="false"/>
          <w:i w:val="false"/>
          <w:color w:val="000000"/>
          <w:sz w:val="28"/>
        </w:rPr>
        <w:t xml:space="preserve">
      Республика Молдова          -     3 августа 2001 года; </w:t>
      </w:r>
    </w:p>
    <w:p>
      <w:pPr>
        <w:spacing w:after="0"/>
        <w:ind w:left="0"/>
        <w:jc w:val="both"/>
      </w:pPr>
      <w:r>
        <w:rPr>
          <w:rFonts w:ascii="Times New Roman"/>
          <w:b w:val="false"/>
          <w:i w:val="false"/>
          <w:color w:val="000000"/>
          <w:sz w:val="28"/>
        </w:rPr>
        <w:t xml:space="preserve">
      Республика Армения          -     8 ноября 2001 года; </w:t>
      </w:r>
    </w:p>
    <w:p>
      <w:pPr>
        <w:spacing w:after="0"/>
        <w:ind w:left="0"/>
        <w:jc w:val="both"/>
      </w:pPr>
      <w:r>
        <w:rPr>
          <w:rFonts w:ascii="Times New Roman"/>
          <w:b w:val="false"/>
          <w:i w:val="false"/>
          <w:color w:val="000000"/>
          <w:sz w:val="28"/>
        </w:rPr>
        <w:t xml:space="preserve">
      Российская Федерация        -     4 января 2002 года;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Республика Казахстан        -     20 августа 2002 года. </w:t>
      </w:r>
    </w:p>
    <w:p>
      <w:pPr>
        <w:spacing w:after="0"/>
        <w:ind w:left="0"/>
        <w:jc w:val="both"/>
      </w:pPr>
      <w:r>
        <w:rPr>
          <w:rFonts w:ascii="Times New Roman"/>
          <w:b w:val="false"/>
          <w:i w:val="false"/>
          <w:color w:val="000000"/>
          <w:sz w:val="28"/>
        </w:rPr>
        <w:t xml:space="preserve">
      Правительства государств-участников Содружества Независимых </w:t>
      </w:r>
    </w:p>
    <w:p>
      <w:pPr>
        <w:spacing w:after="0"/>
        <w:ind w:left="0"/>
        <w:jc w:val="both"/>
      </w:pPr>
      <w:r>
        <w:rPr>
          <w:rFonts w:ascii="Times New Roman"/>
          <w:b w:val="false"/>
          <w:i w:val="false"/>
          <w:color w:val="000000"/>
          <w:sz w:val="28"/>
        </w:rPr>
        <w:t xml:space="preserve">
      Государств, далее - Стороны, будучи глубоко озабочены масштабами незаконного распространения наркотических средств, психотропных веществ (далее - наркотики) и их немедицинского потребления, особенно женщинами и несовершеннолетними,  </w:t>
      </w:r>
    </w:p>
    <w:p>
      <w:pPr>
        <w:spacing w:after="0"/>
        <w:ind w:left="0"/>
        <w:jc w:val="both"/>
      </w:pPr>
      <w:r>
        <w:rPr>
          <w:rFonts w:ascii="Times New Roman"/>
          <w:b w:val="false"/>
          <w:i w:val="false"/>
          <w:color w:val="000000"/>
          <w:sz w:val="28"/>
        </w:rPr>
        <w:t xml:space="preserve">
      осознавая, что злоупотребление наркотиками приобрело глобальный характер, представляет собой огромную опасность для жизни и здоровья всего человечества и что искоренение этого зла невозможно достичь усилиями отдельных государств,  </w:t>
      </w:r>
    </w:p>
    <w:p>
      <w:pPr>
        <w:spacing w:after="0"/>
        <w:ind w:left="0"/>
        <w:jc w:val="both"/>
      </w:pPr>
      <w:r>
        <w:rPr>
          <w:rFonts w:ascii="Times New Roman"/>
          <w:b w:val="false"/>
          <w:i w:val="false"/>
          <w:color w:val="000000"/>
          <w:sz w:val="28"/>
        </w:rPr>
        <w:t xml:space="preserve">
      признавая, что пресечение незаконного оборота наркотиков и прекурсоров является коллективной обязанностью всех государств,  </w:t>
      </w:r>
    </w:p>
    <w:p>
      <w:pPr>
        <w:spacing w:after="0"/>
        <w:ind w:left="0"/>
        <w:jc w:val="both"/>
      </w:pPr>
      <w:r>
        <w:rPr>
          <w:rFonts w:ascii="Times New Roman"/>
          <w:b w:val="false"/>
          <w:i w:val="false"/>
          <w:color w:val="000000"/>
          <w:sz w:val="28"/>
        </w:rPr>
        <w:t xml:space="preserve">
      выражая обеспокоенность расширением использования территорий государств-участников настоящего Соглашения для контрабанды и незаконного транзита наркотиков и прекурсоров,  </w:t>
      </w:r>
    </w:p>
    <w:p>
      <w:pPr>
        <w:spacing w:after="0"/>
        <w:ind w:left="0"/>
        <w:jc w:val="both"/>
      </w:pPr>
      <w:r>
        <w:rPr>
          <w:rFonts w:ascii="Times New Roman"/>
          <w:b w:val="false"/>
          <w:i w:val="false"/>
          <w:color w:val="000000"/>
          <w:sz w:val="28"/>
        </w:rPr>
        <w:t xml:space="preserve">
      считая, что укрепление сотрудничества Сторон в деле борьбы с незаконным оборотом наркотиков и злоупотреблением ими отвечает коренным интересам народов государств-участников Содружества Независимых Государств,  </w:t>
      </w:r>
    </w:p>
    <w:p>
      <w:pPr>
        <w:spacing w:after="0"/>
        <w:ind w:left="0"/>
        <w:jc w:val="both"/>
      </w:pPr>
      <w:r>
        <w:rPr>
          <w:rFonts w:ascii="Times New Roman"/>
          <w:b w:val="false"/>
          <w:i w:val="false"/>
          <w:color w:val="000000"/>
          <w:sz w:val="28"/>
        </w:rPr>
        <w:t xml:space="preserve">
      принимая во внимание  </w:t>
      </w:r>
      <w:r>
        <w:rPr>
          <w:rFonts w:ascii="Times New Roman"/>
          <w:b w:val="false"/>
          <w:i w:val="false"/>
          <w:color w:val="000000"/>
          <w:sz w:val="28"/>
        </w:rPr>
        <w:t xml:space="preserve">Единую конвенцию </w:t>
      </w:r>
      <w:r>
        <w:rPr>
          <w:rFonts w:ascii="Times New Roman"/>
          <w:b w:val="false"/>
          <w:i w:val="false"/>
          <w:color w:val="000000"/>
          <w:sz w:val="28"/>
        </w:rPr>
        <w:t xml:space="preserve"> о наркотических средствах 1961 года с поправками, внесенными в нее в соответствии с Протоколом 1972 года о поправках к Единой конвенции о наркотических средствах 1961 года,  </w:t>
      </w:r>
      <w:r>
        <w:rPr>
          <w:rFonts w:ascii="Times New Roman"/>
          <w:b w:val="false"/>
          <w:i w:val="false"/>
          <w:color w:val="000000"/>
          <w:sz w:val="28"/>
        </w:rPr>
        <w:t xml:space="preserve">Конвенцию </w:t>
      </w:r>
      <w:r>
        <w:rPr>
          <w:rFonts w:ascii="Times New Roman"/>
          <w:b w:val="false"/>
          <w:i w:val="false"/>
          <w:color w:val="000000"/>
          <w:sz w:val="28"/>
        </w:rPr>
        <w:t xml:space="preserve"> о психотропных веществах 1971 года,  </w:t>
      </w:r>
      <w:r>
        <w:rPr>
          <w:rFonts w:ascii="Times New Roman"/>
          <w:b w:val="false"/>
          <w:i w:val="false"/>
          <w:color w:val="000000"/>
          <w:sz w:val="28"/>
        </w:rPr>
        <w:t xml:space="preserve">Конвенцию </w:t>
      </w:r>
      <w:r>
        <w:rPr>
          <w:rFonts w:ascii="Times New Roman"/>
          <w:b w:val="false"/>
          <w:i w:val="false"/>
          <w:color w:val="000000"/>
          <w:sz w:val="28"/>
        </w:rPr>
        <w:t xml:space="preserve"> Организации Объединенных Наций о борьбе против незаконного оборота наркотических средств и психотропных веществ 1988 года, Политическую декларацию и решения, принятые XX специальной сессией Генеральной Ассамблеи ООН в 1998 году, а также другие решения и рекомендации Организации Объединенных Наций относительно данного вопроса,  </w:t>
      </w:r>
    </w:p>
    <w:p>
      <w:pPr>
        <w:spacing w:after="0"/>
        <w:ind w:left="0"/>
        <w:jc w:val="both"/>
      </w:pPr>
      <w:r>
        <w:rPr>
          <w:rFonts w:ascii="Times New Roman"/>
          <w:b w:val="false"/>
          <w:i w:val="false"/>
          <w:color w:val="000000"/>
          <w:sz w:val="28"/>
        </w:rPr>
        <w:t xml:space="preserve">
      руководствуясь принципами и нормами международного права,  </w:t>
      </w:r>
    </w:p>
    <w:p>
      <w:pPr>
        <w:spacing w:after="0"/>
        <w:ind w:left="0"/>
        <w:jc w:val="both"/>
      </w:pPr>
      <w:r>
        <w:rPr>
          <w:rFonts w:ascii="Times New Roman"/>
          <w:b w:val="false"/>
          <w:i w:val="false"/>
          <w:color w:val="000000"/>
          <w:sz w:val="28"/>
        </w:rPr>
        <w:t xml:space="preserve">
      согласились о нижеследующем:  </w:t>
      </w:r>
    </w:p>
    <w:bookmarkStart w:name="z2" w:id="2"/>
    <w:p>
      <w:pPr>
        <w:spacing w:after="0"/>
        <w:ind w:left="0"/>
        <w:jc w:val="both"/>
      </w:pPr>
      <w:r>
        <w:rPr>
          <w:rFonts w:ascii="Times New Roman"/>
          <w:b w:val="false"/>
          <w:i w:val="false"/>
          <w:color w:val="000000"/>
          <w:sz w:val="28"/>
        </w:rPr>
        <w:t xml:space="preserve">
        </w:t>
      </w:r>
    </w:p>
    <w:bookmarkEnd w:id="2"/>
    <w:p>
      <w:pPr>
        <w:spacing w:after="0"/>
        <w:ind w:left="0"/>
        <w:jc w:val="both"/>
      </w:pPr>
      <w:r>
        <w:rPr>
          <w:rFonts w:ascii="Times New Roman"/>
          <w:b/>
          <w:i w:val="false"/>
          <w:color w:val="000000"/>
          <w:sz w:val="28"/>
        </w:rPr>
        <w:t xml:space="preserve">Статья 1  Общие положения </w:t>
      </w:r>
    </w:p>
    <w:p>
      <w:pPr>
        <w:spacing w:after="0"/>
        <w:ind w:left="0"/>
        <w:jc w:val="both"/>
      </w:pPr>
      <w:r>
        <w:rPr>
          <w:rFonts w:ascii="Times New Roman"/>
          <w:b w:val="false"/>
          <w:i w:val="false"/>
          <w:color w:val="000000"/>
          <w:sz w:val="28"/>
        </w:rPr>
        <w:t xml:space="preserve">
      Стороны в соответствии с национальным законодательством будут сотрудничать в деле выработки согласованной стратегии и совместных мер борьбы с незаконным оборотом наркотиков и прекурсоров, координировать свою деятельность в этом направлении в рамках Содружества Независимых Государств, объединять усилия всех государственных органов, общественных и иных организаций, граждан, а также использовать возможности средств массовой информации в целях противодействия наркомании и незаконному обороту наркотиков и прекурсоров.  </w:t>
      </w:r>
    </w:p>
    <w:bookmarkStart w:name="z57" w:id="3"/>
    <w:p>
      <w:pPr>
        <w:spacing w:after="0"/>
        <w:ind w:left="0"/>
        <w:jc w:val="left"/>
      </w:pPr>
      <w:r>
        <w:rPr>
          <w:rFonts w:ascii="Times New Roman"/>
          <w:b/>
          <w:i w:val="false"/>
          <w:color w:val="000000"/>
        </w:rPr>
        <w:t xml:space="preserve"> Статья 1.1 Используемые термины</w:t>
      </w:r>
    </w:p>
    <w:bookmarkEnd w:id="3"/>
    <w:bookmarkStart w:name="z58" w:id="4"/>
    <w:p>
      <w:pPr>
        <w:spacing w:after="0"/>
        <w:ind w:left="0"/>
        <w:jc w:val="both"/>
      </w:pPr>
      <w:r>
        <w:rPr>
          <w:rFonts w:ascii="Times New Roman"/>
          <w:b w:val="false"/>
          <w:i w:val="false"/>
          <w:color w:val="000000"/>
          <w:sz w:val="28"/>
        </w:rPr>
        <w:t>
      Для целей настоящего Соглашения используемые термины имеют следующие значения:</w:t>
      </w:r>
    </w:p>
    <w:bookmarkEnd w:id="4"/>
    <w:bookmarkStart w:name="z59" w:id="5"/>
    <w:p>
      <w:pPr>
        <w:spacing w:after="0"/>
        <w:ind w:left="0"/>
        <w:jc w:val="both"/>
      </w:pPr>
      <w:r>
        <w:rPr>
          <w:rFonts w:ascii="Times New Roman"/>
          <w:b w:val="false"/>
          <w:i w:val="false"/>
          <w:color w:val="000000"/>
          <w:sz w:val="28"/>
        </w:rPr>
        <w:t>
      национальный список наркотиков и прекурсоров (далее – национальный список) – перечень подлежащих контролю наркотиков и прекурсоров, объединенных в определенные списки на основе соответствующих международных конвенций и законодательства государства-участника СНГ;</w:t>
      </w:r>
    </w:p>
    <w:bookmarkEnd w:id="5"/>
    <w:bookmarkStart w:name="z60" w:id="6"/>
    <w:p>
      <w:pPr>
        <w:spacing w:after="0"/>
        <w:ind w:left="0"/>
        <w:jc w:val="both"/>
      </w:pPr>
      <w:r>
        <w:rPr>
          <w:rFonts w:ascii="Times New Roman"/>
          <w:b w:val="false"/>
          <w:i w:val="false"/>
          <w:color w:val="000000"/>
          <w:sz w:val="28"/>
        </w:rPr>
        <w:t>
      наркотические средства – вещества синтетического или природного (естественного) происхождения, препараты, растения, классифицированные как таковые в соответствующих международных конвенциях и/или включенные в национальные списки, оборот которых запрещен или ограничен и подлежит контролю на территории государства-участника СНГ;</w:t>
      </w:r>
    </w:p>
    <w:bookmarkEnd w:id="6"/>
    <w:bookmarkStart w:name="z61" w:id="7"/>
    <w:p>
      <w:pPr>
        <w:spacing w:after="0"/>
        <w:ind w:left="0"/>
        <w:jc w:val="both"/>
      </w:pPr>
      <w:r>
        <w:rPr>
          <w:rFonts w:ascii="Times New Roman"/>
          <w:b w:val="false"/>
          <w:i w:val="false"/>
          <w:color w:val="000000"/>
          <w:sz w:val="28"/>
        </w:rPr>
        <w:t>
      психотропные вещества – вещества синтетического или природного (естественного) происхождения, препараты, а равно любые природные материалы, классифицированные как таковые в соответствующих международных конвенциях и/или включенные в национальные списки, оборот которых запрещен или ограничен и подлежит контролю на территории государства-участника СНГ;</w:t>
      </w:r>
    </w:p>
    <w:bookmarkEnd w:id="7"/>
    <w:bookmarkStart w:name="z62" w:id="8"/>
    <w:p>
      <w:pPr>
        <w:spacing w:after="0"/>
        <w:ind w:left="0"/>
        <w:jc w:val="both"/>
      </w:pPr>
      <w:r>
        <w:rPr>
          <w:rFonts w:ascii="Times New Roman"/>
          <w:b w:val="false"/>
          <w:i w:val="false"/>
          <w:color w:val="000000"/>
          <w:sz w:val="28"/>
        </w:rPr>
        <w:t>
      препараты – смесь веществ в любом физическом состоянии, содержащая одно или несколько наркотических средств и/или психотропных веществ, включенных в национальный список;</w:t>
      </w:r>
    </w:p>
    <w:bookmarkEnd w:id="8"/>
    <w:bookmarkStart w:name="z63" w:id="9"/>
    <w:p>
      <w:pPr>
        <w:spacing w:after="0"/>
        <w:ind w:left="0"/>
        <w:jc w:val="both"/>
      </w:pPr>
      <w:r>
        <w:rPr>
          <w:rFonts w:ascii="Times New Roman"/>
          <w:b w:val="false"/>
          <w:i w:val="false"/>
          <w:color w:val="000000"/>
          <w:sz w:val="28"/>
        </w:rPr>
        <w:t>
      прекурсоры наркотиков (далее – прекурсоры) – вещества, используемые при производстве, изготовлении и переработке наркотиков, включенные  в национальные списки, оборот которых запрещен или ограничен и подлежит контролю на территории государства-участника СНГ;</w:t>
      </w:r>
    </w:p>
    <w:bookmarkEnd w:id="9"/>
    <w:bookmarkStart w:name="z64" w:id="10"/>
    <w:p>
      <w:pPr>
        <w:spacing w:after="0"/>
        <w:ind w:left="0"/>
        <w:jc w:val="both"/>
      </w:pPr>
      <w:r>
        <w:rPr>
          <w:rFonts w:ascii="Times New Roman"/>
          <w:b w:val="false"/>
          <w:i w:val="false"/>
          <w:color w:val="000000"/>
          <w:sz w:val="28"/>
        </w:rPr>
        <w:t>
      аналоги наркотиков (далее – аналоги) – запрещенные для оборота вещества, не классифицированные как наркотические средства или психотропные вещества и прекурсоры в соответствующих международных конвенциях и не включенные в национальные списки, химическая структура  и свойства которых сходны с химической структурой и свойствами наркотиков, психоактивное действие которых они воспроизводят;</w:t>
      </w:r>
    </w:p>
    <w:bookmarkEnd w:id="10"/>
    <w:bookmarkStart w:name="z65" w:id="11"/>
    <w:p>
      <w:pPr>
        <w:spacing w:after="0"/>
        <w:ind w:left="0"/>
        <w:jc w:val="both"/>
      </w:pPr>
      <w:r>
        <w:rPr>
          <w:rFonts w:ascii="Times New Roman"/>
          <w:b w:val="false"/>
          <w:i w:val="false"/>
          <w:color w:val="000000"/>
          <w:sz w:val="28"/>
        </w:rPr>
        <w:t>
      производные наркотиков (далее – производные) – вещества синтетического или естественного происхождения, которые не включены самостоятельными позициями в национальные списки, химическая структура которых образована заменой (формальным замещением) одного или нескольких атомов водорода, галогенов и/или гидроксильных групп  в химической структуре соответствующего наркотического средства или психотропного вещества на иные одновалентные и/или двухвалентные атомы или заместители (за исключением гидроксильной и карбоксильной групп), суммарное количество атомов углерода в которых не должно превышать количества атомов углерода в исходной химической структуре соответствующего наркотического средства или психотропного вещества.</w:t>
      </w:r>
    </w:p>
    <w:bookmarkEnd w:id="11"/>
    <w:bookmarkStart w:name="z66" w:id="12"/>
    <w:p>
      <w:pPr>
        <w:spacing w:after="0"/>
        <w:ind w:left="0"/>
        <w:jc w:val="both"/>
      </w:pPr>
      <w:r>
        <w:rPr>
          <w:rFonts w:ascii="Times New Roman"/>
          <w:b w:val="false"/>
          <w:i w:val="false"/>
          <w:color w:val="000000"/>
          <w:sz w:val="28"/>
        </w:rPr>
        <w:t>
      В случае, если одно и то же вещество может быть отнесено к производным нескольких наркотических средств или психотропных веществ, оно признается производным наркотического средства или психотропного вещества, изменение химической структуры которого требует введения наименьшего количества заместителей и/или атомов;</w:t>
      </w:r>
    </w:p>
    <w:bookmarkEnd w:id="12"/>
    <w:bookmarkStart w:name="z67" w:id="13"/>
    <w:p>
      <w:pPr>
        <w:spacing w:after="0"/>
        <w:ind w:left="0"/>
        <w:jc w:val="both"/>
      </w:pPr>
      <w:r>
        <w:rPr>
          <w:rFonts w:ascii="Times New Roman"/>
          <w:b w:val="false"/>
          <w:i w:val="false"/>
          <w:color w:val="000000"/>
          <w:sz w:val="28"/>
        </w:rPr>
        <w:t>
      новые потенциально опасные психоактивные вещества (далее – психоактивные вещества) – вещества синтетического  или естественного происхождения, вызывающие у человека состояние наркотического или иного токсического опьянения, опасного для жизни  и здоровья, в отношении которых не установлены санитарно-эпидемиологические требования либо меры контроля за их оборотом;</w:t>
      </w:r>
    </w:p>
    <w:bookmarkEnd w:id="13"/>
    <w:bookmarkStart w:name="z68" w:id="14"/>
    <w:p>
      <w:pPr>
        <w:spacing w:after="0"/>
        <w:ind w:left="0"/>
        <w:jc w:val="both"/>
      </w:pPr>
      <w:r>
        <w:rPr>
          <w:rFonts w:ascii="Times New Roman"/>
          <w:b w:val="false"/>
          <w:i w:val="false"/>
          <w:color w:val="000000"/>
          <w:sz w:val="28"/>
        </w:rPr>
        <w:t>
      незаконный оборот наркотиков и прекурсоров – оборот наркотиков и прекурсоров, осуществляемый в нарушение законодательства  государства-участника СНГ;</w:t>
      </w:r>
    </w:p>
    <w:bookmarkEnd w:id="14"/>
    <w:bookmarkStart w:name="z69" w:id="15"/>
    <w:p>
      <w:pPr>
        <w:spacing w:after="0"/>
        <w:ind w:left="0"/>
        <w:jc w:val="both"/>
      </w:pPr>
      <w:r>
        <w:rPr>
          <w:rFonts w:ascii="Times New Roman"/>
          <w:b w:val="false"/>
          <w:i w:val="false"/>
          <w:color w:val="000000"/>
          <w:sz w:val="28"/>
        </w:rPr>
        <w:t>
      наркомания – заболевание, обусловленное зависимостью от наркотиков;</w:t>
      </w:r>
    </w:p>
    <w:bookmarkEnd w:id="15"/>
    <w:bookmarkStart w:name="z70" w:id="16"/>
    <w:p>
      <w:pPr>
        <w:spacing w:after="0"/>
        <w:ind w:left="0"/>
        <w:jc w:val="both"/>
      </w:pPr>
      <w:r>
        <w:rPr>
          <w:rFonts w:ascii="Times New Roman"/>
          <w:b w:val="false"/>
          <w:i w:val="false"/>
          <w:color w:val="000000"/>
          <w:sz w:val="28"/>
        </w:rPr>
        <w:t>
      профилактика наркомании – совокупность мероприятий политического, правового, социального, культурного, медицинского, экономического, педагогического и иного характера, направленных на выявление, предупреждение и устранение причин и условий распространения наркомании</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Постановление дополнено статьей 1-1 в соответствии с постановлением Правительства РК от 24.06.2020 </w:t>
      </w:r>
      <w:r>
        <w:rPr>
          <w:rFonts w:ascii="Times New Roman"/>
          <w:b w:val="false"/>
          <w:i w:val="false"/>
          <w:color w:val="000000"/>
          <w:sz w:val="28"/>
        </w:rPr>
        <w:t>№ 390</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 Основные принципы сотрудничества </w:t>
      </w:r>
    </w:p>
    <w:p>
      <w:pPr>
        <w:spacing w:after="0"/>
        <w:ind w:left="0"/>
        <w:jc w:val="both"/>
      </w:pPr>
      <w:r>
        <w:rPr>
          <w:rFonts w:ascii="Times New Roman"/>
          <w:b w:val="false"/>
          <w:i w:val="false"/>
          <w:color w:val="000000"/>
          <w:sz w:val="28"/>
        </w:rPr>
        <w:t xml:space="preserve">
      Стороны, сотрудничая в противодействии незаконному обороту наркотиков и прекурсоров, а также злоупотреблению наркотиками, руководствуются следующими основными принципами:  </w:t>
      </w:r>
    </w:p>
    <w:p>
      <w:pPr>
        <w:spacing w:after="0"/>
        <w:ind w:left="0"/>
        <w:jc w:val="both"/>
      </w:pPr>
      <w:r>
        <w:rPr>
          <w:rFonts w:ascii="Times New Roman"/>
          <w:b w:val="false"/>
          <w:i w:val="false"/>
          <w:color w:val="000000"/>
          <w:sz w:val="28"/>
        </w:rPr>
        <w:t xml:space="preserve">
      установление строгого контроля за оборотом наркотиков и прекурсоров;  </w:t>
      </w:r>
    </w:p>
    <w:p>
      <w:pPr>
        <w:spacing w:after="0"/>
        <w:ind w:left="0"/>
        <w:jc w:val="both"/>
      </w:pPr>
      <w:r>
        <w:rPr>
          <w:rFonts w:ascii="Times New Roman"/>
          <w:b w:val="false"/>
          <w:i w:val="false"/>
          <w:color w:val="000000"/>
          <w:sz w:val="28"/>
        </w:rPr>
        <w:t xml:space="preserve">
      государственное регулирование всех видов деятельности, связанных с оборотом наркотиков и прекурсоров;  </w:t>
      </w:r>
    </w:p>
    <w:p>
      <w:pPr>
        <w:spacing w:after="0"/>
        <w:ind w:left="0"/>
        <w:jc w:val="both"/>
      </w:pPr>
      <w:r>
        <w:rPr>
          <w:rFonts w:ascii="Times New Roman"/>
          <w:b w:val="false"/>
          <w:i w:val="false"/>
          <w:color w:val="000000"/>
          <w:sz w:val="28"/>
        </w:rPr>
        <w:t xml:space="preserve">
      приоритетность мер профилактики наркомании и правонарушений, связанных с незаконным оборотом наркотиков и прекурсоров, стимулирование деятельности, направленной на антинаркотическую пропаганду и антинаркотическое воспитание;  </w:t>
      </w:r>
    </w:p>
    <w:p>
      <w:pPr>
        <w:spacing w:after="0"/>
        <w:ind w:left="0"/>
        <w:jc w:val="both"/>
      </w:pPr>
      <w:r>
        <w:rPr>
          <w:rFonts w:ascii="Times New Roman"/>
          <w:b w:val="false"/>
          <w:i w:val="false"/>
          <w:color w:val="000000"/>
          <w:sz w:val="28"/>
        </w:rPr>
        <w:t xml:space="preserve">
      установление ответственности за немедицинское потребление наркотиков, как важного превентивного средства предупреждения наркомании и снижения спроса на наркотики;  </w:t>
      </w:r>
    </w:p>
    <w:p>
      <w:pPr>
        <w:spacing w:after="0"/>
        <w:ind w:left="0"/>
        <w:jc w:val="both"/>
      </w:pPr>
      <w:r>
        <w:rPr>
          <w:rFonts w:ascii="Times New Roman"/>
          <w:b w:val="false"/>
          <w:i w:val="false"/>
          <w:color w:val="000000"/>
          <w:sz w:val="28"/>
        </w:rPr>
        <w:t xml:space="preserve">
      государственная поддержка научных исследований в области разработки новых методов лечения наркомании и социальной реабилитации больных наркоманией;  </w:t>
      </w:r>
    </w:p>
    <w:p>
      <w:pPr>
        <w:spacing w:after="0"/>
        <w:ind w:left="0"/>
        <w:jc w:val="both"/>
      </w:pPr>
      <w:r>
        <w:rPr>
          <w:rFonts w:ascii="Times New Roman"/>
          <w:b w:val="false"/>
          <w:i w:val="false"/>
          <w:color w:val="000000"/>
          <w:sz w:val="28"/>
        </w:rPr>
        <w:t xml:space="preserve">
      привлечение негосударственных организаций и граждан к борьбе с распространением наркомании и развитию сети учреждений медико-социальной реабилитации больных наркоманией;  </w:t>
      </w:r>
    </w:p>
    <w:p>
      <w:pPr>
        <w:spacing w:after="0"/>
        <w:ind w:left="0"/>
        <w:jc w:val="both"/>
      </w:pPr>
      <w:r>
        <w:rPr>
          <w:rFonts w:ascii="Times New Roman"/>
          <w:b w:val="false"/>
          <w:i w:val="false"/>
          <w:color w:val="000000"/>
          <w:sz w:val="28"/>
        </w:rPr>
        <w:t xml:space="preserve">
      развитие международного сотрудничества в области противодействия незаконному обороту наркотиков и прекурсоров, профилактики и лечения наркомании на двусторонней и многосторонней основе;  </w:t>
      </w:r>
    </w:p>
    <w:p>
      <w:pPr>
        <w:spacing w:after="0"/>
        <w:ind w:left="0"/>
        <w:jc w:val="both"/>
      </w:pPr>
      <w:r>
        <w:rPr>
          <w:rFonts w:ascii="Times New Roman"/>
          <w:b w:val="false"/>
          <w:i w:val="false"/>
          <w:color w:val="000000"/>
          <w:sz w:val="28"/>
        </w:rPr>
        <w:t xml:space="preserve">
      запрещение пропаганды и рекламы в сфере незаконного оборота наркотиков и злоупотребления ими.  </w:t>
      </w:r>
    </w:p>
    <w:bookmarkStart w:name="z8" w:id="17"/>
    <w:p>
      <w:pPr>
        <w:spacing w:after="0"/>
        <w:ind w:left="0"/>
        <w:jc w:val="both"/>
      </w:pPr>
      <w:r>
        <w:rPr>
          <w:rFonts w:ascii="Times New Roman"/>
          <w:b w:val="false"/>
          <w:i w:val="false"/>
          <w:color w:val="000000"/>
          <w:sz w:val="28"/>
        </w:rPr>
        <w:t xml:space="preserve">
        </w:t>
      </w:r>
    </w:p>
    <w:bookmarkEnd w:id="17"/>
    <w:p>
      <w:pPr>
        <w:spacing w:after="0"/>
        <w:ind w:left="0"/>
        <w:jc w:val="both"/>
      </w:pPr>
      <w:r>
        <w:rPr>
          <w:rFonts w:ascii="Times New Roman"/>
          <w:b/>
          <w:i w:val="false"/>
          <w:color w:val="000000"/>
          <w:sz w:val="28"/>
        </w:rPr>
        <w:t xml:space="preserve">Статья 3 Основные направления сотрудничества </w:t>
      </w:r>
    </w:p>
    <w:p>
      <w:pPr>
        <w:spacing w:after="0"/>
        <w:ind w:left="0"/>
        <w:jc w:val="both"/>
      </w:pPr>
      <w:r>
        <w:rPr>
          <w:rFonts w:ascii="Times New Roman"/>
          <w:b w:val="false"/>
          <w:i w:val="false"/>
          <w:color w:val="000000"/>
          <w:sz w:val="28"/>
        </w:rPr>
        <w:t xml:space="preserve">
      Стороны осуществляют сотрудничество в сфере противодействия незаконному обороту наркотиков и прекурсоров, а также злоупотреблению наркотиками по следующим основным направлениям:  </w:t>
      </w:r>
    </w:p>
    <w:p>
      <w:pPr>
        <w:spacing w:after="0"/>
        <w:ind w:left="0"/>
        <w:jc w:val="both"/>
      </w:pPr>
      <w:r>
        <w:rPr>
          <w:rFonts w:ascii="Times New Roman"/>
          <w:b w:val="false"/>
          <w:i w:val="false"/>
          <w:color w:val="000000"/>
          <w:sz w:val="28"/>
        </w:rPr>
        <w:t xml:space="preserve">
      анализ состояния преступности, связанной с незаконным оборотом наркотиков и прекурсоров;  </w:t>
      </w:r>
    </w:p>
    <w:p>
      <w:pPr>
        <w:spacing w:after="0"/>
        <w:ind w:left="0"/>
        <w:jc w:val="both"/>
      </w:pPr>
      <w:r>
        <w:rPr>
          <w:rFonts w:ascii="Times New Roman"/>
          <w:b w:val="false"/>
          <w:i w:val="false"/>
          <w:color w:val="000000"/>
          <w:sz w:val="28"/>
        </w:rPr>
        <w:t xml:space="preserve">
      совершенствование правовой базы сотрудничества Сторон в борьбе с незаконным оборотом наркотиков и прекурсоров, гармонизация национальных законодательств в этой области с учетом положений международных договоров;  </w:t>
      </w:r>
    </w:p>
    <w:p>
      <w:pPr>
        <w:spacing w:after="0"/>
        <w:ind w:left="0"/>
        <w:jc w:val="both"/>
      </w:pPr>
      <w:r>
        <w:rPr>
          <w:rFonts w:ascii="Times New Roman"/>
          <w:b w:val="false"/>
          <w:i w:val="false"/>
          <w:color w:val="000000"/>
          <w:sz w:val="28"/>
        </w:rPr>
        <w:t xml:space="preserve">
      разработка совместных программ противодействия наркомании, незаконному обороту наркотиков и прекурсоров;  </w:t>
      </w:r>
    </w:p>
    <w:p>
      <w:pPr>
        <w:spacing w:after="0"/>
        <w:ind w:left="0"/>
        <w:jc w:val="both"/>
      </w:pPr>
      <w:r>
        <w:rPr>
          <w:rFonts w:ascii="Times New Roman"/>
          <w:b w:val="false"/>
          <w:i w:val="false"/>
          <w:color w:val="000000"/>
          <w:sz w:val="28"/>
        </w:rPr>
        <w:t xml:space="preserve">
      осуществление согласованных мер для выполнения положений конвенций ООН, других международных договоров, направленных на борьбу с незаконным оборотом наркотиков и прекурсоров.  </w:t>
      </w:r>
    </w:p>
    <w:bookmarkStart w:name="z11" w:id="18"/>
    <w:p>
      <w:pPr>
        <w:spacing w:after="0"/>
        <w:ind w:left="0"/>
        <w:jc w:val="both"/>
      </w:pPr>
      <w:r>
        <w:rPr>
          <w:rFonts w:ascii="Times New Roman"/>
          <w:b w:val="false"/>
          <w:i w:val="false"/>
          <w:color w:val="000000"/>
          <w:sz w:val="28"/>
        </w:rPr>
        <w:t xml:space="preserve">
        </w:t>
      </w:r>
    </w:p>
    <w:bookmarkEnd w:id="18"/>
    <w:p>
      <w:pPr>
        <w:spacing w:after="0"/>
        <w:ind w:left="0"/>
        <w:jc w:val="both"/>
      </w:pPr>
      <w:r>
        <w:rPr>
          <w:rFonts w:ascii="Times New Roman"/>
          <w:b/>
          <w:i w:val="false"/>
          <w:color w:val="000000"/>
          <w:sz w:val="28"/>
        </w:rPr>
        <w:t xml:space="preserve">Статья 4  Основные формы сотрудничества </w:t>
      </w:r>
    </w:p>
    <w:p>
      <w:pPr>
        <w:spacing w:after="0"/>
        <w:ind w:left="0"/>
        <w:jc w:val="both"/>
      </w:pPr>
      <w:r>
        <w:rPr>
          <w:rFonts w:ascii="Times New Roman"/>
          <w:b w:val="false"/>
          <w:i w:val="false"/>
          <w:color w:val="000000"/>
          <w:sz w:val="28"/>
        </w:rPr>
        <w:t xml:space="preserve">
      Стороны осуществляют сотрудничество в борьбе с незаконным оборотом наркотиков и прекурсоров в следующих формах:  </w:t>
      </w:r>
    </w:p>
    <w:bookmarkStart w:name="z71" w:id="19"/>
    <w:p>
      <w:pPr>
        <w:spacing w:after="0"/>
        <w:ind w:left="0"/>
        <w:jc w:val="both"/>
      </w:pPr>
      <w:r>
        <w:rPr>
          <w:rFonts w:ascii="Times New Roman"/>
          <w:b w:val="false"/>
          <w:i w:val="false"/>
          <w:color w:val="000000"/>
          <w:sz w:val="28"/>
        </w:rPr>
        <w:t>
      обмен оперативной, статистической, научно-методической и иной информацией о состоянии преступности в указанной сфере; информацией для пополнения единого банка данных о транснациональных преступных группах и их лидерах, причастных к незаконному обороту наркотиков и прекурсоров, аналогов, производных, психоактивных веществ, включающей в том числе сведения о:</w:t>
      </w:r>
    </w:p>
    <w:bookmarkEnd w:id="19"/>
    <w:bookmarkStart w:name="z72" w:id="20"/>
    <w:p>
      <w:pPr>
        <w:spacing w:after="0"/>
        <w:ind w:left="0"/>
        <w:jc w:val="both"/>
      </w:pPr>
      <w:r>
        <w:rPr>
          <w:rFonts w:ascii="Times New Roman"/>
          <w:b w:val="false"/>
          <w:i w:val="false"/>
          <w:color w:val="000000"/>
          <w:sz w:val="28"/>
        </w:rPr>
        <w:t>
      а) национальных списках;</w:t>
      </w:r>
    </w:p>
    <w:bookmarkEnd w:id="20"/>
    <w:bookmarkStart w:name="z73" w:id="21"/>
    <w:p>
      <w:pPr>
        <w:spacing w:after="0"/>
        <w:ind w:left="0"/>
        <w:jc w:val="both"/>
      </w:pPr>
      <w:r>
        <w:rPr>
          <w:rFonts w:ascii="Times New Roman"/>
          <w:b w:val="false"/>
          <w:i w:val="false"/>
          <w:color w:val="000000"/>
          <w:sz w:val="28"/>
        </w:rPr>
        <w:t>
      б) реестрах (перечнях, списках) психоактивных веществ, аналогов и производных, запрещенных к обороту в соответствии с национальным законодательством;</w:t>
      </w:r>
    </w:p>
    <w:bookmarkEnd w:id="21"/>
    <w:bookmarkStart w:name="z74" w:id="22"/>
    <w:p>
      <w:pPr>
        <w:spacing w:after="0"/>
        <w:ind w:left="0"/>
        <w:jc w:val="both"/>
      </w:pPr>
      <w:r>
        <w:rPr>
          <w:rFonts w:ascii="Times New Roman"/>
          <w:b w:val="false"/>
          <w:i w:val="false"/>
          <w:color w:val="000000"/>
          <w:sz w:val="28"/>
        </w:rPr>
        <w:t>
      в) наименованиях, химической структуре и формулах выявленных психоактивных веществ, аналогов и производных;</w:t>
      </w:r>
    </w:p>
    <w:bookmarkEnd w:id="22"/>
    <w:bookmarkStart w:name="z75" w:id="23"/>
    <w:p>
      <w:pPr>
        <w:spacing w:after="0"/>
        <w:ind w:left="0"/>
        <w:jc w:val="both"/>
      </w:pPr>
      <w:r>
        <w:rPr>
          <w:rFonts w:ascii="Times New Roman"/>
          <w:b w:val="false"/>
          <w:i w:val="false"/>
          <w:color w:val="000000"/>
          <w:sz w:val="28"/>
        </w:rPr>
        <w:t>
      г) готовящихся или совершенных преступлениях, связанных с незаконным оборотом наркотиков и прекурсоров на территории одного  или нескольких государств-участников СНГ;</w:t>
      </w:r>
    </w:p>
    <w:bookmarkEnd w:id="23"/>
    <w:bookmarkStart w:name="z76" w:id="24"/>
    <w:p>
      <w:pPr>
        <w:spacing w:after="0"/>
        <w:ind w:left="0"/>
        <w:jc w:val="both"/>
      </w:pPr>
      <w:r>
        <w:rPr>
          <w:rFonts w:ascii="Times New Roman"/>
          <w:b w:val="false"/>
          <w:i w:val="false"/>
          <w:color w:val="000000"/>
          <w:sz w:val="28"/>
        </w:rPr>
        <w:t>
      д) лицах, задержанных за незаконный оборот наркотиков в особо крупных размерах в соответствии с национальным законодательством, в случае обеспечения Сторонами конфиденциальности таких сведений или на основании международного договора;</w:t>
      </w:r>
    </w:p>
    <w:bookmarkEnd w:id="24"/>
    <w:bookmarkStart w:name="z77" w:id="25"/>
    <w:p>
      <w:pPr>
        <w:spacing w:after="0"/>
        <w:ind w:left="0"/>
        <w:jc w:val="both"/>
      </w:pPr>
      <w:r>
        <w:rPr>
          <w:rFonts w:ascii="Times New Roman"/>
          <w:b w:val="false"/>
          <w:i w:val="false"/>
          <w:color w:val="000000"/>
          <w:sz w:val="28"/>
        </w:rPr>
        <w:t>
      е) применяемых способах сокрытия и незаконного перемещения наркотиков через государственные границы государств-участников СНГ, в том числе транзитом в третьи страны;</w:t>
      </w:r>
    </w:p>
    <w:bookmarkEnd w:id="25"/>
    <w:bookmarkStart w:name="z78" w:id="26"/>
    <w:p>
      <w:pPr>
        <w:spacing w:after="0"/>
        <w:ind w:left="0"/>
        <w:jc w:val="both"/>
      </w:pPr>
      <w:r>
        <w:rPr>
          <w:rFonts w:ascii="Times New Roman"/>
          <w:b w:val="false"/>
          <w:i w:val="false"/>
          <w:color w:val="000000"/>
          <w:sz w:val="28"/>
        </w:rPr>
        <w:t>
      ж) новых видах наркотиков и прекурсоров, аналогов, производных, психоактивных веществ, способах и технологиях их изготовления, используемых при этом веществах;</w:t>
      </w:r>
    </w:p>
    <w:bookmarkEnd w:id="26"/>
    <w:bookmarkStart w:name="z79" w:id="27"/>
    <w:p>
      <w:pPr>
        <w:spacing w:after="0"/>
        <w:ind w:left="0"/>
        <w:jc w:val="both"/>
      </w:pPr>
      <w:r>
        <w:rPr>
          <w:rFonts w:ascii="Times New Roman"/>
          <w:b w:val="false"/>
          <w:i w:val="false"/>
          <w:color w:val="000000"/>
          <w:sz w:val="28"/>
        </w:rPr>
        <w:t>
      з) организованных преступных группах и лицах, использующих трансграничные каналы для перемещения наркотиков;</w:t>
      </w:r>
    </w:p>
    <w:bookmarkEnd w:id="27"/>
    <w:bookmarkStart w:name="z80" w:id="28"/>
    <w:p>
      <w:pPr>
        <w:spacing w:after="0"/>
        <w:ind w:left="0"/>
        <w:jc w:val="both"/>
      </w:pPr>
      <w:r>
        <w:rPr>
          <w:rFonts w:ascii="Times New Roman"/>
          <w:b w:val="false"/>
          <w:i w:val="false"/>
          <w:color w:val="000000"/>
          <w:sz w:val="28"/>
        </w:rPr>
        <w:t>
      и) обороте прекурсоров в целях выявления их возможного использования для незаконного производства наркотиков;</w:t>
      </w:r>
    </w:p>
    <w:bookmarkEnd w:id="28"/>
    <w:bookmarkStart w:name="z81" w:id="29"/>
    <w:p>
      <w:pPr>
        <w:spacing w:after="0"/>
        <w:ind w:left="0"/>
        <w:jc w:val="both"/>
      </w:pPr>
      <w:r>
        <w:rPr>
          <w:rFonts w:ascii="Times New Roman"/>
          <w:b w:val="false"/>
          <w:i w:val="false"/>
          <w:color w:val="000000"/>
          <w:sz w:val="28"/>
        </w:rPr>
        <w:t>
      к) современных средствах и методах обнаружения наркотиков;</w:t>
      </w:r>
    </w:p>
    <w:bookmarkEnd w:id="29"/>
    <w:bookmarkStart w:name="z82" w:id="30"/>
    <w:p>
      <w:pPr>
        <w:spacing w:after="0"/>
        <w:ind w:left="0"/>
        <w:jc w:val="both"/>
      </w:pPr>
      <w:r>
        <w:rPr>
          <w:rFonts w:ascii="Times New Roman"/>
          <w:b w:val="false"/>
          <w:i w:val="false"/>
          <w:color w:val="000000"/>
          <w:sz w:val="28"/>
        </w:rPr>
        <w:t>
      л) практике законодательного регулирования вопросов, связанных с борьбой с незаконным оборотом наркотиков и прекурсоров, противодействием наркомании;</w:t>
      </w:r>
    </w:p>
    <w:bookmarkEnd w:id="30"/>
    <w:bookmarkStart w:name="z83" w:id="31"/>
    <w:p>
      <w:pPr>
        <w:spacing w:after="0"/>
        <w:ind w:left="0"/>
        <w:jc w:val="both"/>
      </w:pPr>
      <w:r>
        <w:rPr>
          <w:rFonts w:ascii="Times New Roman"/>
          <w:b w:val="false"/>
          <w:i w:val="false"/>
          <w:color w:val="000000"/>
          <w:sz w:val="28"/>
        </w:rPr>
        <w:t>
      м) взаимодействии с государственными и негосударственными органами (организациями) по вопросам профилактики наркомании;</w:t>
      </w:r>
    </w:p>
    <w:bookmarkEnd w:id="31"/>
    <w:p>
      <w:pPr>
        <w:spacing w:after="0"/>
        <w:ind w:left="0"/>
        <w:jc w:val="both"/>
      </w:pPr>
      <w:r>
        <w:rPr>
          <w:rFonts w:ascii="Times New Roman"/>
          <w:b w:val="false"/>
          <w:i w:val="false"/>
          <w:color w:val="000000"/>
          <w:sz w:val="28"/>
        </w:rPr>
        <w:t xml:space="preserve">
      обмен нормативными актами, публикациями, методическими пособиями;  </w:t>
      </w:r>
    </w:p>
    <w:p>
      <w:pPr>
        <w:spacing w:after="0"/>
        <w:ind w:left="0"/>
        <w:jc w:val="both"/>
      </w:pPr>
      <w:r>
        <w:rPr>
          <w:rFonts w:ascii="Times New Roman"/>
          <w:b w:val="false"/>
          <w:i w:val="false"/>
          <w:color w:val="000000"/>
          <w:sz w:val="28"/>
        </w:rPr>
        <w:t xml:space="preserve">
      взаимное содействие в проведении оперативно-розыскных и других мероприятий;  </w:t>
      </w:r>
    </w:p>
    <w:bookmarkStart w:name="z84" w:id="32"/>
    <w:p>
      <w:pPr>
        <w:spacing w:after="0"/>
        <w:ind w:left="0"/>
        <w:jc w:val="both"/>
      </w:pPr>
      <w:r>
        <w:rPr>
          <w:rFonts w:ascii="Times New Roman"/>
          <w:b w:val="false"/>
          <w:i w:val="false"/>
          <w:color w:val="000000"/>
          <w:sz w:val="28"/>
        </w:rPr>
        <w:t>
      создание совместных следственно-оперативных групп в целях раскрытия и расследования преступлений транснационального характера, связанных с незаконным оборотом наркотиков и прекурсоров;</w:t>
      </w:r>
    </w:p>
    <w:bookmarkEnd w:id="32"/>
    <w:bookmarkStart w:name="z85" w:id="33"/>
    <w:p>
      <w:pPr>
        <w:spacing w:after="0"/>
        <w:ind w:left="0"/>
        <w:jc w:val="both"/>
      </w:pPr>
      <w:r>
        <w:rPr>
          <w:rFonts w:ascii="Times New Roman"/>
          <w:b w:val="false"/>
          <w:i w:val="false"/>
          <w:color w:val="000000"/>
          <w:sz w:val="28"/>
        </w:rPr>
        <w:t>
      проведение комплексных согласованных и/или совместных межведомственных, профилактических и оперативно-розыскных мероприятий, специальных операций в целях:</w:t>
      </w:r>
    </w:p>
    <w:bookmarkEnd w:id="33"/>
    <w:bookmarkStart w:name="z86" w:id="34"/>
    <w:p>
      <w:pPr>
        <w:spacing w:after="0"/>
        <w:ind w:left="0"/>
        <w:jc w:val="both"/>
      </w:pPr>
      <w:r>
        <w:rPr>
          <w:rFonts w:ascii="Times New Roman"/>
          <w:b w:val="false"/>
          <w:i w:val="false"/>
          <w:color w:val="000000"/>
          <w:sz w:val="28"/>
        </w:rPr>
        <w:t>
      а) выявления, пресечения каналов транспортировки наркотиков через государственные границы государств-участников СНГ, а также выявления лиц, связанных с их незаконным оборотом;</w:t>
      </w:r>
    </w:p>
    <w:bookmarkEnd w:id="34"/>
    <w:bookmarkStart w:name="z87" w:id="35"/>
    <w:p>
      <w:pPr>
        <w:spacing w:after="0"/>
        <w:ind w:left="0"/>
        <w:jc w:val="both"/>
      </w:pPr>
      <w:r>
        <w:rPr>
          <w:rFonts w:ascii="Times New Roman"/>
          <w:b w:val="false"/>
          <w:i w:val="false"/>
          <w:color w:val="000000"/>
          <w:sz w:val="28"/>
        </w:rPr>
        <w:t>
      б) пресечения использования банковских, коммерческих и других структур для легализации (отмывания) доходов, полученных от незаконного оборота наркотиков и прекурсоров;</w:t>
      </w:r>
    </w:p>
    <w:bookmarkEnd w:id="35"/>
    <w:bookmarkStart w:name="z88" w:id="36"/>
    <w:p>
      <w:pPr>
        <w:spacing w:after="0"/>
        <w:ind w:left="0"/>
        <w:jc w:val="both"/>
      </w:pPr>
      <w:r>
        <w:rPr>
          <w:rFonts w:ascii="Times New Roman"/>
          <w:b w:val="false"/>
          <w:i w:val="false"/>
          <w:color w:val="000000"/>
          <w:sz w:val="28"/>
        </w:rPr>
        <w:t>
      в) ликвидации подпольных (нелегальных) лабораторий по производству наркотиков;</w:t>
      </w:r>
    </w:p>
    <w:bookmarkEnd w:id="36"/>
    <w:bookmarkStart w:name="z89" w:id="37"/>
    <w:p>
      <w:pPr>
        <w:spacing w:after="0"/>
        <w:ind w:left="0"/>
        <w:jc w:val="both"/>
      </w:pPr>
      <w:r>
        <w:rPr>
          <w:rFonts w:ascii="Times New Roman"/>
          <w:b w:val="false"/>
          <w:i w:val="false"/>
          <w:color w:val="000000"/>
          <w:sz w:val="28"/>
        </w:rPr>
        <w:t>
      г) уничтожения незаконных посевов наркосодержащих культур, а также популяций дикорастущих наркосодержащих растений;</w:t>
      </w:r>
    </w:p>
    <w:bookmarkEnd w:id="37"/>
    <w:bookmarkStart w:name="z90" w:id="38"/>
    <w:p>
      <w:pPr>
        <w:spacing w:after="0"/>
        <w:ind w:left="0"/>
        <w:jc w:val="both"/>
      </w:pPr>
      <w:r>
        <w:rPr>
          <w:rFonts w:ascii="Times New Roman"/>
          <w:b w:val="false"/>
          <w:i w:val="false"/>
          <w:color w:val="000000"/>
          <w:sz w:val="28"/>
        </w:rPr>
        <w:t>
      д) пресечения использования возможностей сети Интернет  для распространения наркотиков;</w:t>
      </w:r>
    </w:p>
    <w:bookmarkEnd w:id="38"/>
    <w:p>
      <w:pPr>
        <w:spacing w:after="0"/>
        <w:ind w:left="0"/>
        <w:jc w:val="both"/>
      </w:pPr>
      <w:r>
        <w:rPr>
          <w:rFonts w:ascii="Times New Roman"/>
          <w:b w:val="false"/>
          <w:i w:val="false"/>
          <w:color w:val="000000"/>
          <w:sz w:val="28"/>
        </w:rPr>
        <w:t xml:space="preserve">
      взаимные консультации по вопросам практического взаимодействия, согласования общих подходов и принципов при разработке международных договоров, других нормативных актов, направленных на противодействие незаконному обороту наркотиков и прекурсоров;  </w:t>
      </w:r>
    </w:p>
    <w:p>
      <w:pPr>
        <w:spacing w:after="0"/>
        <w:ind w:left="0"/>
        <w:jc w:val="both"/>
      </w:pPr>
      <w:r>
        <w:rPr>
          <w:rFonts w:ascii="Times New Roman"/>
          <w:b w:val="false"/>
          <w:i w:val="false"/>
          <w:color w:val="000000"/>
          <w:sz w:val="28"/>
        </w:rPr>
        <w:t xml:space="preserve">
      рабочие встречи, обмен делегациями для взаимного изучения опыта работы, ознакомления с деятельностью учреждений и организаций, занимающихся проблемами наркомании;  </w:t>
      </w:r>
    </w:p>
    <w:p>
      <w:pPr>
        <w:spacing w:after="0"/>
        <w:ind w:left="0"/>
        <w:jc w:val="both"/>
      </w:pPr>
      <w:r>
        <w:rPr>
          <w:rFonts w:ascii="Times New Roman"/>
          <w:b w:val="false"/>
          <w:i w:val="false"/>
          <w:color w:val="000000"/>
          <w:sz w:val="28"/>
        </w:rPr>
        <w:t xml:space="preserve">
      создание на паритетных началах рабочих групп специалистов для изучения правоприменительной практики, подготовки и проведения мероприятий, в том числе научно-практических конференций и семинаров, разработки совместных программ борьбы с незаконным оборотом наркотиков и прекурсоров, международных договоров, разработки предложений по формированию нормативно-правовой базы сотрудничества в этой области;  </w:t>
      </w:r>
    </w:p>
    <w:p>
      <w:pPr>
        <w:spacing w:after="0"/>
        <w:ind w:left="0"/>
        <w:jc w:val="both"/>
      </w:pPr>
      <w:r>
        <w:rPr>
          <w:rFonts w:ascii="Times New Roman"/>
          <w:b w:val="false"/>
          <w:i w:val="false"/>
          <w:color w:val="000000"/>
          <w:sz w:val="28"/>
        </w:rPr>
        <w:t xml:space="preserve">
      осуществление совместных научных исследований по проблемам незаконного оборота наркотиков и прекурсоров;  </w:t>
      </w:r>
    </w:p>
    <w:p>
      <w:pPr>
        <w:spacing w:after="0"/>
        <w:ind w:left="0"/>
        <w:jc w:val="both"/>
      </w:pPr>
      <w:r>
        <w:rPr>
          <w:rFonts w:ascii="Times New Roman"/>
          <w:b w:val="false"/>
          <w:i w:val="false"/>
          <w:color w:val="000000"/>
          <w:sz w:val="28"/>
        </w:rPr>
        <w:t xml:space="preserve">
      оказание правовой помощи в соответствии с международными договорами;  </w:t>
      </w:r>
    </w:p>
    <w:p>
      <w:pPr>
        <w:spacing w:after="0"/>
        <w:ind w:left="0"/>
        <w:jc w:val="both"/>
      </w:pPr>
      <w:r>
        <w:rPr>
          <w:rFonts w:ascii="Times New Roman"/>
          <w:b w:val="false"/>
          <w:i w:val="false"/>
          <w:color w:val="000000"/>
          <w:sz w:val="28"/>
        </w:rPr>
        <w:t xml:space="preserve">
      разработка и внедрение технических средств обнаружения наркотикосодержащих веществ;  </w:t>
      </w:r>
    </w:p>
    <w:p>
      <w:pPr>
        <w:spacing w:after="0"/>
        <w:ind w:left="0"/>
        <w:jc w:val="both"/>
      </w:pPr>
      <w:r>
        <w:rPr>
          <w:rFonts w:ascii="Times New Roman"/>
          <w:b w:val="false"/>
          <w:i w:val="false"/>
          <w:color w:val="000000"/>
          <w:sz w:val="28"/>
        </w:rPr>
        <w:t xml:space="preserve">
      подготовка и переподготовка кадров, ведущих борьбу с незаконным оборотом наркотиков и прекурсоров.  </w:t>
      </w:r>
    </w:p>
    <w:bookmarkStart w:name="z56" w:id="39"/>
    <w:p>
      <w:pPr>
        <w:spacing w:after="0"/>
        <w:ind w:left="0"/>
        <w:jc w:val="both"/>
      </w:pPr>
      <w:r>
        <w:rPr>
          <w:rFonts w:ascii="Times New Roman"/>
          <w:b w:val="false"/>
          <w:i w:val="false"/>
          <w:color w:val="000000"/>
          <w:sz w:val="28"/>
        </w:rPr>
        <w:t xml:space="preserve">
      Стороны также сотрудничают в разработке и внедрении новых методов лечения, профилактики наркомании, социальной и медицинской реабилитации больных наркоманией. Стороны содействуют обмену информацией в этой области, поощряют его, а также осуществляют обмен делегациями специалистов.  </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изменениями, внесенными постановлением Правительства РК от 24.06.2020 </w:t>
      </w:r>
      <w:r>
        <w:rPr>
          <w:rFonts w:ascii="Times New Roman"/>
          <w:b w:val="false"/>
          <w:i w:val="false"/>
          <w:color w:val="000000"/>
          <w:sz w:val="28"/>
        </w:rPr>
        <w:t>№ 390</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5  Компетентные органы </w:t>
      </w:r>
    </w:p>
    <w:p>
      <w:pPr>
        <w:spacing w:after="0"/>
        <w:ind w:left="0"/>
        <w:jc w:val="both"/>
      </w:pPr>
      <w:r>
        <w:rPr>
          <w:rFonts w:ascii="Times New Roman"/>
          <w:b w:val="false"/>
          <w:i w:val="false"/>
          <w:color w:val="000000"/>
          <w:sz w:val="28"/>
        </w:rPr>
        <w:t xml:space="preserve">
      Сотрудничество, предусмотренное настоящим Соглашением, осуществляется путем прямых контактов между компетентными органами Сторон. </w:t>
      </w:r>
    </w:p>
    <w:p>
      <w:pPr>
        <w:spacing w:after="0"/>
        <w:ind w:left="0"/>
        <w:jc w:val="both"/>
      </w:pPr>
      <w:r>
        <w:rPr>
          <w:rFonts w:ascii="Times New Roman"/>
          <w:b w:val="false"/>
          <w:i w:val="false"/>
          <w:color w:val="000000"/>
          <w:sz w:val="28"/>
        </w:rPr>
        <w:t xml:space="preserve">
      Компетентными органами Сторон являются: </w:t>
      </w:r>
    </w:p>
    <w:p>
      <w:pPr>
        <w:spacing w:after="0"/>
        <w:ind w:left="0"/>
        <w:jc w:val="both"/>
      </w:pPr>
      <w:r>
        <w:rPr>
          <w:rFonts w:ascii="Times New Roman"/>
          <w:b w:val="false"/>
          <w:i w:val="false"/>
          <w:color w:val="000000"/>
          <w:sz w:val="28"/>
        </w:rPr>
        <w:t xml:space="preserve">
      министерства иностранных дел; </w:t>
      </w:r>
    </w:p>
    <w:p>
      <w:pPr>
        <w:spacing w:after="0"/>
        <w:ind w:left="0"/>
        <w:jc w:val="both"/>
      </w:pPr>
      <w:r>
        <w:rPr>
          <w:rFonts w:ascii="Times New Roman"/>
          <w:b w:val="false"/>
          <w:i w:val="false"/>
          <w:color w:val="000000"/>
          <w:sz w:val="28"/>
        </w:rPr>
        <w:t xml:space="preserve">
      генеральные прокуратуры (прокуратуры); </w:t>
      </w:r>
    </w:p>
    <w:p>
      <w:pPr>
        <w:spacing w:after="0"/>
        <w:ind w:left="0"/>
        <w:jc w:val="both"/>
      </w:pPr>
      <w:r>
        <w:rPr>
          <w:rFonts w:ascii="Times New Roman"/>
          <w:b w:val="false"/>
          <w:i w:val="false"/>
          <w:color w:val="000000"/>
          <w:sz w:val="28"/>
        </w:rPr>
        <w:t xml:space="preserve">
      министерства внутренних дел; </w:t>
      </w:r>
    </w:p>
    <w:p>
      <w:pPr>
        <w:spacing w:after="0"/>
        <w:ind w:left="0"/>
        <w:jc w:val="both"/>
      </w:pPr>
      <w:r>
        <w:rPr>
          <w:rFonts w:ascii="Times New Roman"/>
          <w:b w:val="false"/>
          <w:i w:val="false"/>
          <w:color w:val="000000"/>
          <w:sz w:val="28"/>
        </w:rPr>
        <w:t xml:space="preserve">
      органы национальной безопасности и специальные службы; </w:t>
      </w:r>
    </w:p>
    <w:p>
      <w:pPr>
        <w:spacing w:after="0"/>
        <w:ind w:left="0"/>
        <w:jc w:val="both"/>
      </w:pPr>
      <w:r>
        <w:rPr>
          <w:rFonts w:ascii="Times New Roman"/>
          <w:b w:val="false"/>
          <w:i w:val="false"/>
          <w:color w:val="000000"/>
          <w:sz w:val="28"/>
        </w:rPr>
        <w:t xml:space="preserve">
      пограничные ведомства; </w:t>
      </w:r>
    </w:p>
    <w:p>
      <w:pPr>
        <w:spacing w:after="0"/>
        <w:ind w:left="0"/>
        <w:jc w:val="both"/>
      </w:pPr>
      <w:r>
        <w:rPr>
          <w:rFonts w:ascii="Times New Roman"/>
          <w:b w:val="false"/>
          <w:i w:val="false"/>
          <w:color w:val="000000"/>
          <w:sz w:val="28"/>
        </w:rPr>
        <w:t xml:space="preserve">
      таможенные ведомства; </w:t>
      </w:r>
    </w:p>
    <w:p>
      <w:pPr>
        <w:spacing w:after="0"/>
        <w:ind w:left="0"/>
        <w:jc w:val="both"/>
      </w:pPr>
      <w:r>
        <w:rPr>
          <w:rFonts w:ascii="Times New Roman"/>
          <w:b w:val="false"/>
          <w:i w:val="false"/>
          <w:color w:val="000000"/>
          <w:sz w:val="28"/>
        </w:rPr>
        <w:t xml:space="preserve">
      министерства юстиции; </w:t>
      </w:r>
    </w:p>
    <w:p>
      <w:pPr>
        <w:spacing w:after="0"/>
        <w:ind w:left="0"/>
        <w:jc w:val="both"/>
      </w:pPr>
      <w:r>
        <w:rPr>
          <w:rFonts w:ascii="Times New Roman"/>
          <w:b w:val="false"/>
          <w:i w:val="false"/>
          <w:color w:val="000000"/>
          <w:sz w:val="28"/>
        </w:rPr>
        <w:t xml:space="preserve">
      министерства здравоохранения; </w:t>
      </w:r>
    </w:p>
    <w:p>
      <w:pPr>
        <w:spacing w:after="0"/>
        <w:ind w:left="0"/>
        <w:jc w:val="both"/>
      </w:pPr>
      <w:r>
        <w:rPr>
          <w:rFonts w:ascii="Times New Roman"/>
          <w:b w:val="false"/>
          <w:i w:val="false"/>
          <w:color w:val="000000"/>
          <w:sz w:val="28"/>
        </w:rPr>
        <w:t xml:space="preserve">
      министерства образования и другие ведомства, к функциям которых относятся вопросы борьбы, профилактики и предупреждения незаконного оборота наркотиков и прекурсоров. </w:t>
      </w:r>
    </w:p>
    <w:p>
      <w:pPr>
        <w:spacing w:after="0"/>
        <w:ind w:left="0"/>
        <w:jc w:val="both"/>
      </w:pPr>
      <w:r>
        <w:rPr>
          <w:rFonts w:ascii="Times New Roman"/>
          <w:b/>
          <w:i w:val="false"/>
          <w:color w:val="000000"/>
          <w:sz w:val="28"/>
        </w:rPr>
        <w:t xml:space="preserve">Статья 6  Сотрудничество между правоохранительными органами приграничных регионов </w:t>
      </w:r>
    </w:p>
    <w:p>
      <w:pPr>
        <w:spacing w:after="0"/>
        <w:ind w:left="0"/>
        <w:jc w:val="both"/>
      </w:pPr>
      <w:r>
        <w:rPr>
          <w:rFonts w:ascii="Times New Roman"/>
          <w:b w:val="false"/>
          <w:i w:val="false"/>
          <w:color w:val="000000"/>
          <w:sz w:val="28"/>
        </w:rPr>
        <w:t xml:space="preserve">
      В рамках настоящего Соглашения сотрудничество между правоохранительными органами приграничных регионов по согласованию со своими центральными компетентными органами может осуществляться непосредственно.  </w:t>
      </w:r>
    </w:p>
    <w:bookmarkStart w:name="z15" w:id="40"/>
    <w:p>
      <w:pPr>
        <w:spacing w:after="0"/>
        <w:ind w:left="0"/>
        <w:jc w:val="both"/>
      </w:pPr>
      <w:r>
        <w:rPr>
          <w:rFonts w:ascii="Times New Roman"/>
          <w:b w:val="false"/>
          <w:i w:val="false"/>
          <w:color w:val="000000"/>
          <w:sz w:val="28"/>
        </w:rPr>
        <w:t xml:space="preserve">
        </w:t>
      </w:r>
    </w:p>
    <w:bookmarkEnd w:id="40"/>
    <w:p>
      <w:pPr>
        <w:spacing w:after="0"/>
        <w:ind w:left="0"/>
        <w:jc w:val="both"/>
      </w:pPr>
      <w:r>
        <w:rPr>
          <w:rFonts w:ascii="Times New Roman"/>
          <w:b/>
          <w:i w:val="false"/>
          <w:color w:val="000000"/>
          <w:sz w:val="28"/>
        </w:rPr>
        <w:t xml:space="preserve">Статья 7  Запрос об оказании содействия </w:t>
      </w:r>
    </w:p>
    <w:p>
      <w:pPr>
        <w:spacing w:after="0"/>
        <w:ind w:left="0"/>
        <w:jc w:val="both"/>
      </w:pPr>
      <w:r>
        <w:rPr>
          <w:rFonts w:ascii="Times New Roman"/>
          <w:b w:val="false"/>
          <w:i w:val="false"/>
          <w:color w:val="000000"/>
          <w:sz w:val="28"/>
        </w:rPr>
        <w:t xml:space="preserve">
      Сотрудничество в рамках настоящего Соглашения осуществляется на основании запросов компетентных органов Сторон об оказании содействия.  </w:t>
      </w:r>
    </w:p>
    <w:p>
      <w:pPr>
        <w:spacing w:after="0"/>
        <w:ind w:left="0"/>
        <w:jc w:val="both"/>
      </w:pPr>
      <w:r>
        <w:rPr>
          <w:rFonts w:ascii="Times New Roman"/>
          <w:b w:val="false"/>
          <w:i w:val="false"/>
          <w:color w:val="000000"/>
          <w:sz w:val="28"/>
        </w:rPr>
        <w:t xml:space="preserve">
      Информация может быть предоставлена другой Стороне без запроса, если имеются основания полагать, что она представляет интерес для этой Стороны.  </w:t>
      </w:r>
    </w:p>
    <w:p>
      <w:pPr>
        <w:spacing w:after="0"/>
        <w:ind w:left="0"/>
        <w:jc w:val="both"/>
      </w:pPr>
      <w:r>
        <w:rPr>
          <w:rFonts w:ascii="Times New Roman"/>
          <w:b w:val="false"/>
          <w:i w:val="false"/>
          <w:color w:val="000000"/>
          <w:sz w:val="28"/>
        </w:rPr>
        <w:t xml:space="preserve">
      Запрос об оказании содействия направляется в письменной форме. В безотлагательных случаях запросы могут передаваться с использованием технических средств связи или устно, однако после этого в течение 72 часов они должны быть подтверждены письменно. </w:t>
      </w:r>
    </w:p>
    <w:p>
      <w:pPr>
        <w:spacing w:after="0"/>
        <w:ind w:left="0"/>
        <w:jc w:val="both"/>
      </w:pPr>
      <w:r>
        <w:rPr>
          <w:rFonts w:ascii="Times New Roman"/>
          <w:b w:val="false"/>
          <w:i w:val="false"/>
          <w:color w:val="000000"/>
          <w:sz w:val="28"/>
        </w:rPr>
        <w:t xml:space="preserve">
      При возникновении сомнения в подлинности или содержании запроса об оказании содействия может быть запрошено его подтверждение. </w:t>
      </w:r>
    </w:p>
    <w:p>
      <w:pPr>
        <w:spacing w:after="0"/>
        <w:ind w:left="0"/>
        <w:jc w:val="both"/>
      </w:pPr>
      <w:r>
        <w:rPr>
          <w:rFonts w:ascii="Times New Roman"/>
          <w:b w:val="false"/>
          <w:i w:val="false"/>
          <w:color w:val="000000"/>
          <w:sz w:val="28"/>
        </w:rPr>
        <w:t xml:space="preserve">
      Запрос об оказании содействия должен содержать: </w:t>
      </w:r>
    </w:p>
    <w:p>
      <w:pPr>
        <w:spacing w:after="0"/>
        <w:ind w:left="0"/>
        <w:jc w:val="both"/>
      </w:pPr>
      <w:r>
        <w:rPr>
          <w:rFonts w:ascii="Times New Roman"/>
          <w:b w:val="false"/>
          <w:i w:val="false"/>
          <w:color w:val="000000"/>
          <w:sz w:val="28"/>
        </w:rPr>
        <w:t xml:space="preserve">
      а) наименование компетентного органа запрашивающей Стороны и компетентного органа запрашиваемой Стороны; </w:t>
      </w:r>
    </w:p>
    <w:p>
      <w:pPr>
        <w:spacing w:after="0"/>
        <w:ind w:left="0"/>
        <w:jc w:val="both"/>
      </w:pPr>
      <w:r>
        <w:rPr>
          <w:rFonts w:ascii="Times New Roman"/>
          <w:b w:val="false"/>
          <w:i w:val="false"/>
          <w:color w:val="000000"/>
          <w:sz w:val="28"/>
        </w:rPr>
        <w:t xml:space="preserve">
      б) изложение существа дела; </w:t>
      </w:r>
    </w:p>
    <w:p>
      <w:pPr>
        <w:spacing w:after="0"/>
        <w:ind w:left="0"/>
        <w:jc w:val="both"/>
      </w:pPr>
      <w:r>
        <w:rPr>
          <w:rFonts w:ascii="Times New Roman"/>
          <w:b w:val="false"/>
          <w:i w:val="false"/>
          <w:color w:val="000000"/>
          <w:sz w:val="28"/>
        </w:rPr>
        <w:t xml:space="preserve">
      в) указание цели и обоснование запроса; </w:t>
      </w:r>
    </w:p>
    <w:p>
      <w:pPr>
        <w:spacing w:after="0"/>
        <w:ind w:left="0"/>
        <w:jc w:val="both"/>
      </w:pPr>
      <w:r>
        <w:rPr>
          <w:rFonts w:ascii="Times New Roman"/>
          <w:b w:val="false"/>
          <w:i w:val="false"/>
          <w:color w:val="000000"/>
          <w:sz w:val="28"/>
        </w:rPr>
        <w:t xml:space="preserve">
      г) содержание запрашиваемого содействия; </w:t>
      </w:r>
    </w:p>
    <w:p>
      <w:pPr>
        <w:spacing w:after="0"/>
        <w:ind w:left="0"/>
        <w:jc w:val="both"/>
      </w:pPr>
      <w:r>
        <w:rPr>
          <w:rFonts w:ascii="Times New Roman"/>
          <w:b w:val="false"/>
          <w:i w:val="false"/>
          <w:color w:val="000000"/>
          <w:sz w:val="28"/>
        </w:rPr>
        <w:t xml:space="preserve">
      д) желательные сроки исполнения запроса; </w:t>
      </w:r>
    </w:p>
    <w:p>
      <w:pPr>
        <w:spacing w:after="0"/>
        <w:ind w:left="0"/>
        <w:jc w:val="both"/>
      </w:pPr>
      <w:r>
        <w:rPr>
          <w:rFonts w:ascii="Times New Roman"/>
          <w:b w:val="false"/>
          <w:i w:val="false"/>
          <w:color w:val="000000"/>
          <w:sz w:val="28"/>
        </w:rPr>
        <w:t xml:space="preserve">
      е) любую другую информацию, которая может быть полезна для исполнения запроса, включая соответствующие документы.  </w:t>
      </w:r>
    </w:p>
    <w:p>
      <w:pPr>
        <w:spacing w:after="0"/>
        <w:ind w:left="0"/>
        <w:jc w:val="both"/>
      </w:pPr>
      <w:r>
        <w:rPr>
          <w:rFonts w:ascii="Times New Roman"/>
          <w:b w:val="false"/>
          <w:i w:val="false"/>
          <w:color w:val="000000"/>
          <w:sz w:val="28"/>
        </w:rPr>
        <w:t xml:space="preserve">
      Запрос об оказании содействия, переданный или подтвержденный в письменной форме, подписывается руководителем запрашивающего компетентного органа или его заместителем и скрепляется гербовой печатью.  </w:t>
      </w:r>
    </w:p>
    <w:p>
      <w:pPr>
        <w:spacing w:after="0"/>
        <w:ind w:left="0"/>
        <w:jc w:val="both"/>
      </w:pPr>
      <w:r>
        <w:rPr>
          <w:rFonts w:ascii="Times New Roman"/>
          <w:b w:val="false"/>
          <w:i w:val="false"/>
          <w:color w:val="000000"/>
          <w:sz w:val="28"/>
        </w:rPr>
        <w:t xml:space="preserve">
      Компетентные органы каждой из Сторон определяют порядок взаимодействия и перечень лиц, уполномоченных на их осуществление, о чем Стороны уведомляют друг друга.  </w:t>
      </w:r>
    </w:p>
    <w:bookmarkStart w:name="z18" w:id="41"/>
    <w:p>
      <w:pPr>
        <w:spacing w:after="0"/>
        <w:ind w:left="0"/>
        <w:jc w:val="both"/>
      </w:pPr>
      <w:r>
        <w:rPr>
          <w:rFonts w:ascii="Times New Roman"/>
          <w:b w:val="false"/>
          <w:i w:val="false"/>
          <w:color w:val="000000"/>
          <w:sz w:val="28"/>
        </w:rPr>
        <w:t xml:space="preserve">
        </w:t>
      </w:r>
    </w:p>
    <w:bookmarkEnd w:id="41"/>
    <w:p>
      <w:pPr>
        <w:spacing w:after="0"/>
        <w:ind w:left="0"/>
        <w:jc w:val="both"/>
      </w:pPr>
      <w:r>
        <w:rPr>
          <w:rFonts w:ascii="Times New Roman"/>
          <w:b/>
          <w:i w:val="false"/>
          <w:color w:val="000000"/>
          <w:sz w:val="28"/>
        </w:rPr>
        <w:t xml:space="preserve"> Статья 8  Исполнение запроса </w:t>
      </w:r>
    </w:p>
    <w:p>
      <w:pPr>
        <w:spacing w:after="0"/>
        <w:ind w:left="0"/>
        <w:jc w:val="both"/>
      </w:pPr>
      <w:r>
        <w:rPr>
          <w:rFonts w:ascii="Times New Roman"/>
          <w:b w:val="false"/>
          <w:i w:val="false"/>
          <w:color w:val="000000"/>
          <w:sz w:val="28"/>
        </w:rPr>
        <w:t xml:space="preserve">
      Запрашиваемая Сторона принимает все необходимые меры для обеспечения быстрого и более полного исполнения запроса.  </w:t>
      </w:r>
    </w:p>
    <w:p>
      <w:pPr>
        <w:spacing w:after="0"/>
        <w:ind w:left="0"/>
        <w:jc w:val="both"/>
      </w:pPr>
      <w:r>
        <w:rPr>
          <w:rFonts w:ascii="Times New Roman"/>
          <w:b w:val="false"/>
          <w:i w:val="false"/>
          <w:color w:val="000000"/>
          <w:sz w:val="28"/>
        </w:rPr>
        <w:t xml:space="preserve">
      Запрос исполняется, как правило, в срок, не превышающий 30 суток с даты его поступления, при этом, по возможности, учитываются пожелания запрашивающего компетентного органа об исполнении запроса в указанный им срок.  </w:t>
      </w:r>
    </w:p>
    <w:p>
      <w:pPr>
        <w:spacing w:after="0"/>
        <w:ind w:left="0"/>
        <w:jc w:val="both"/>
      </w:pPr>
      <w:r>
        <w:rPr>
          <w:rFonts w:ascii="Times New Roman"/>
          <w:b w:val="false"/>
          <w:i w:val="false"/>
          <w:color w:val="000000"/>
          <w:sz w:val="28"/>
        </w:rPr>
        <w:t xml:space="preserve">
      Запрашивающая Сторона незамедлительно уведомляется об обстоятельствах, препятствующих исполнению запроса или существенно задерживающих его исполнение.  </w:t>
      </w:r>
    </w:p>
    <w:p>
      <w:pPr>
        <w:spacing w:after="0"/>
        <w:ind w:left="0"/>
        <w:jc w:val="both"/>
      </w:pPr>
      <w:r>
        <w:rPr>
          <w:rFonts w:ascii="Times New Roman"/>
          <w:b w:val="false"/>
          <w:i w:val="false"/>
          <w:color w:val="000000"/>
          <w:sz w:val="28"/>
        </w:rPr>
        <w:t xml:space="preserve">
      Если исполнение запроса не входит в компетенцию запрашиваемого компетентного органа, то он передает запрос органу своего государства, компетентному его исполнить, и незамедлительно уведомляет об этом запрашивающий компетентный орган.  </w:t>
      </w:r>
    </w:p>
    <w:p>
      <w:pPr>
        <w:spacing w:after="0"/>
        <w:ind w:left="0"/>
        <w:jc w:val="both"/>
      </w:pPr>
      <w:r>
        <w:rPr>
          <w:rFonts w:ascii="Times New Roman"/>
          <w:b w:val="false"/>
          <w:i w:val="false"/>
          <w:color w:val="000000"/>
          <w:sz w:val="28"/>
        </w:rPr>
        <w:t xml:space="preserve">
      Запрашиваемая Сторона вправе запросить дополнительные сведения, необходимые, по ее мнению, для надлежащего исполнения запроса.  </w:t>
      </w:r>
    </w:p>
    <w:p>
      <w:pPr>
        <w:spacing w:after="0"/>
        <w:ind w:left="0"/>
        <w:jc w:val="both"/>
      </w:pPr>
      <w:r>
        <w:rPr>
          <w:rFonts w:ascii="Times New Roman"/>
          <w:b w:val="false"/>
          <w:i w:val="false"/>
          <w:color w:val="000000"/>
          <w:sz w:val="28"/>
        </w:rPr>
        <w:t xml:space="preserve">
      При исполнении запроса применяется законодательство государства запрашиваемой Стороны, однако по просьбе запрашивающего компетентного органа может быть применено законодательство его государства, если это не противоречит национальному законодательству или международным обязательствам государства запрашиваемой Стороны.  </w:t>
      </w:r>
    </w:p>
    <w:p>
      <w:pPr>
        <w:spacing w:after="0"/>
        <w:ind w:left="0"/>
        <w:jc w:val="both"/>
      </w:pPr>
      <w:r>
        <w:rPr>
          <w:rFonts w:ascii="Times New Roman"/>
          <w:b w:val="false"/>
          <w:i w:val="false"/>
          <w:color w:val="000000"/>
          <w:sz w:val="28"/>
        </w:rPr>
        <w:t xml:space="preserve">
      Если запрашиваемая Сторона полагает, что незамедлительное исполнение запроса может помешать уголовному преследованию или иному производству, осуществляемому на территории ее государства, то она может отложить исполнение запроса или связать его исполнение с соблюдением условий, определенных в качестве необходимых после консультаций с запрашивающей Стороной. Если запрашивающая Сторона согласна на оказание ей содействия на предложенных условиях, то она должна соблюдать эти условия.  </w:t>
      </w:r>
    </w:p>
    <w:p>
      <w:pPr>
        <w:spacing w:after="0"/>
        <w:ind w:left="0"/>
        <w:jc w:val="both"/>
      </w:pPr>
      <w:r>
        <w:rPr>
          <w:rFonts w:ascii="Times New Roman"/>
          <w:b w:val="false"/>
          <w:i w:val="false"/>
          <w:color w:val="000000"/>
          <w:sz w:val="28"/>
        </w:rPr>
        <w:t xml:space="preserve">
      Запрашиваемая Сторона в возможно короткие сроки информирует запрашивающую Сторону о результатах исполнения запроса.  </w:t>
      </w:r>
    </w:p>
    <w:bookmarkStart w:name="z20" w:id="42"/>
    <w:p>
      <w:pPr>
        <w:spacing w:after="0"/>
        <w:ind w:left="0"/>
        <w:jc w:val="both"/>
      </w:pPr>
      <w:r>
        <w:rPr>
          <w:rFonts w:ascii="Times New Roman"/>
          <w:b w:val="false"/>
          <w:i w:val="false"/>
          <w:color w:val="000000"/>
          <w:sz w:val="28"/>
        </w:rPr>
        <w:t xml:space="preserve">
        </w:t>
      </w:r>
    </w:p>
    <w:bookmarkEnd w:id="42"/>
    <w:p>
      <w:pPr>
        <w:spacing w:after="0"/>
        <w:ind w:left="0"/>
        <w:jc w:val="both"/>
      </w:pPr>
      <w:r>
        <w:rPr>
          <w:rFonts w:ascii="Times New Roman"/>
          <w:b/>
          <w:i w:val="false"/>
          <w:color w:val="000000"/>
          <w:sz w:val="28"/>
        </w:rPr>
        <w:t xml:space="preserve">Статья 9  Отказ в исполнении запроса </w:t>
      </w:r>
    </w:p>
    <w:p>
      <w:pPr>
        <w:spacing w:after="0"/>
        <w:ind w:left="0"/>
        <w:jc w:val="both"/>
      </w:pPr>
      <w:r>
        <w:rPr>
          <w:rFonts w:ascii="Times New Roman"/>
          <w:b w:val="false"/>
          <w:i w:val="false"/>
          <w:color w:val="000000"/>
          <w:sz w:val="28"/>
        </w:rPr>
        <w:t xml:space="preserve">
      В исполнении запроса в рамках настоящего Соглашения может быть отказано полностью или частично, если запрашиваемая Сторона полагает, что его исполнение противоречит национальному законодательству.  </w:t>
      </w:r>
    </w:p>
    <w:p>
      <w:pPr>
        <w:spacing w:after="0"/>
        <w:ind w:left="0"/>
        <w:jc w:val="both"/>
      </w:pPr>
      <w:r>
        <w:rPr>
          <w:rFonts w:ascii="Times New Roman"/>
          <w:b w:val="false"/>
          <w:i w:val="false"/>
          <w:color w:val="000000"/>
          <w:sz w:val="28"/>
        </w:rPr>
        <w:t xml:space="preserve">
      Запрашивающая Сторона письменно уведомляется о полном или частичном отказе в исполнении запроса с указанием причин отказа.  </w:t>
      </w:r>
    </w:p>
    <w:bookmarkStart w:name="z22" w:id="43"/>
    <w:p>
      <w:pPr>
        <w:spacing w:after="0"/>
        <w:ind w:left="0"/>
        <w:jc w:val="both"/>
      </w:pPr>
      <w:r>
        <w:rPr>
          <w:rFonts w:ascii="Times New Roman"/>
          <w:b w:val="false"/>
          <w:i w:val="false"/>
          <w:color w:val="000000"/>
          <w:sz w:val="28"/>
        </w:rPr>
        <w:t xml:space="preserve">
        </w:t>
      </w:r>
    </w:p>
    <w:bookmarkEnd w:id="43"/>
    <w:p>
      <w:pPr>
        <w:spacing w:after="0"/>
        <w:ind w:left="0"/>
        <w:jc w:val="both"/>
      </w:pPr>
      <w:r>
        <w:rPr>
          <w:rFonts w:ascii="Times New Roman"/>
          <w:b/>
          <w:i w:val="false"/>
          <w:color w:val="000000"/>
          <w:sz w:val="28"/>
        </w:rPr>
        <w:t xml:space="preserve">Статья 10  Конфиденциальность информации </w:t>
      </w:r>
    </w:p>
    <w:p>
      <w:pPr>
        <w:spacing w:after="0"/>
        <w:ind w:left="0"/>
        <w:jc w:val="both"/>
      </w:pPr>
      <w:r>
        <w:rPr>
          <w:rFonts w:ascii="Times New Roman"/>
          <w:b w:val="false"/>
          <w:i w:val="false"/>
          <w:color w:val="000000"/>
          <w:sz w:val="28"/>
        </w:rPr>
        <w:t xml:space="preserve">
      Каждый из компетентных органов Сторон принимает необходимые меры для обеспечения конфиденциальности информации, полученной от компетентного органа другой Стороны, если предоставивший ее компетентный орган считает нежелательным ее разглашение.  </w:t>
      </w:r>
    </w:p>
    <w:p>
      <w:pPr>
        <w:spacing w:after="0"/>
        <w:ind w:left="0"/>
        <w:jc w:val="both"/>
      </w:pPr>
      <w:r>
        <w:rPr>
          <w:rFonts w:ascii="Times New Roman"/>
          <w:b w:val="false"/>
          <w:i w:val="false"/>
          <w:color w:val="000000"/>
          <w:sz w:val="28"/>
        </w:rPr>
        <w:t xml:space="preserve">
      Компетентный орган в соответствии с национальным законодательством обеспечивает такой уровень конфиденциальности информации, о котором просит другой компетентный орган.  </w:t>
      </w:r>
    </w:p>
    <w:p>
      <w:pPr>
        <w:spacing w:after="0"/>
        <w:ind w:left="0"/>
        <w:jc w:val="both"/>
      </w:pPr>
      <w:r>
        <w:rPr>
          <w:rFonts w:ascii="Times New Roman"/>
          <w:b w:val="false"/>
          <w:i w:val="false"/>
          <w:color w:val="000000"/>
          <w:sz w:val="28"/>
        </w:rPr>
        <w:t xml:space="preserve">
      Информация и документы, полученные в рамках настоящего Соглашения, не могут быть использованы без согласия запрашиваемого компетентного органа для иных целей, помимо тех, что указаны в запросе и на которые дал согласие запрашиваемый компетентный орган.  </w:t>
      </w:r>
    </w:p>
    <w:bookmarkStart w:name="z24" w:id="44"/>
    <w:p>
      <w:pPr>
        <w:spacing w:after="0"/>
        <w:ind w:left="0"/>
        <w:jc w:val="both"/>
      </w:pPr>
      <w:r>
        <w:rPr>
          <w:rFonts w:ascii="Times New Roman"/>
          <w:b w:val="false"/>
          <w:i w:val="false"/>
          <w:color w:val="000000"/>
          <w:sz w:val="28"/>
        </w:rPr>
        <w:t xml:space="preserve">
        </w:t>
      </w:r>
    </w:p>
    <w:bookmarkEnd w:id="44"/>
    <w:p>
      <w:pPr>
        <w:spacing w:after="0"/>
        <w:ind w:left="0"/>
        <w:jc w:val="both"/>
      </w:pPr>
      <w:r>
        <w:rPr>
          <w:rFonts w:ascii="Times New Roman"/>
          <w:b/>
          <w:i w:val="false"/>
          <w:color w:val="000000"/>
          <w:sz w:val="28"/>
        </w:rPr>
        <w:t xml:space="preserve">Статья 11  Контролируемые поставки </w:t>
      </w:r>
    </w:p>
    <w:p>
      <w:pPr>
        <w:spacing w:after="0"/>
        <w:ind w:left="0"/>
        <w:jc w:val="both"/>
      </w:pPr>
      <w:r>
        <w:rPr>
          <w:rFonts w:ascii="Times New Roman"/>
          <w:b w:val="false"/>
          <w:i w:val="false"/>
          <w:color w:val="000000"/>
          <w:sz w:val="28"/>
        </w:rPr>
        <w:t xml:space="preserve">
      Стороны принимают в рамках национального законодательства необходимые меры, предусматривающие надлежащее использование на основе взаимоприемлемых договоренностей метода контролируемой поставки наркотиков и прекурсоров, в целях выявления лиц, участвующих в их незаконном обороте, и их уголовного преследования.  </w:t>
      </w:r>
    </w:p>
    <w:bookmarkStart w:name="z26" w:id="45"/>
    <w:p>
      <w:pPr>
        <w:spacing w:after="0"/>
        <w:ind w:left="0"/>
        <w:jc w:val="both"/>
      </w:pPr>
      <w:r>
        <w:rPr>
          <w:rFonts w:ascii="Times New Roman"/>
          <w:b w:val="false"/>
          <w:i w:val="false"/>
          <w:color w:val="000000"/>
          <w:sz w:val="28"/>
        </w:rPr>
        <w:t xml:space="preserve">
        </w:t>
      </w:r>
    </w:p>
    <w:bookmarkEnd w:id="45"/>
    <w:p>
      <w:pPr>
        <w:spacing w:after="0"/>
        <w:ind w:left="0"/>
        <w:jc w:val="both"/>
      </w:pPr>
      <w:r>
        <w:rPr>
          <w:rFonts w:ascii="Times New Roman"/>
          <w:b/>
          <w:i w:val="false"/>
          <w:color w:val="000000"/>
          <w:sz w:val="28"/>
        </w:rPr>
        <w:t xml:space="preserve">Статья 12  Рабочие встречи и консультации </w:t>
      </w:r>
    </w:p>
    <w:p>
      <w:pPr>
        <w:spacing w:after="0"/>
        <w:ind w:left="0"/>
        <w:jc w:val="both"/>
      </w:pPr>
      <w:r>
        <w:rPr>
          <w:rFonts w:ascii="Times New Roman"/>
          <w:b w:val="false"/>
          <w:i w:val="false"/>
          <w:color w:val="000000"/>
          <w:sz w:val="28"/>
        </w:rPr>
        <w:t xml:space="preserve">
      Представители Сторон и их компетентных органов при необходимости проводят рабочие встречи и консультации по вопросам повышения эффективности сотрудничества в рамках настоящего Соглашения.  </w:t>
      </w:r>
    </w:p>
    <w:bookmarkStart w:name="z28" w:id="46"/>
    <w:p>
      <w:pPr>
        <w:spacing w:after="0"/>
        <w:ind w:left="0"/>
        <w:jc w:val="both"/>
      </w:pPr>
      <w:r>
        <w:rPr>
          <w:rFonts w:ascii="Times New Roman"/>
          <w:b w:val="false"/>
          <w:i w:val="false"/>
          <w:color w:val="000000"/>
          <w:sz w:val="28"/>
        </w:rPr>
        <w:t xml:space="preserve">
        </w:t>
      </w:r>
    </w:p>
    <w:bookmarkEnd w:id="46"/>
    <w:p>
      <w:pPr>
        <w:spacing w:after="0"/>
        <w:ind w:left="0"/>
        <w:jc w:val="both"/>
      </w:pPr>
      <w:r>
        <w:rPr>
          <w:rFonts w:ascii="Times New Roman"/>
          <w:b/>
          <w:i w:val="false"/>
          <w:color w:val="000000"/>
          <w:sz w:val="28"/>
        </w:rPr>
        <w:t xml:space="preserve">Статья 13  Разрешение споров </w:t>
      </w:r>
    </w:p>
    <w:p>
      <w:pPr>
        <w:spacing w:after="0"/>
        <w:ind w:left="0"/>
        <w:jc w:val="both"/>
      </w:pPr>
      <w:r>
        <w:rPr>
          <w:rFonts w:ascii="Times New Roman"/>
          <w:b w:val="false"/>
          <w:i w:val="false"/>
          <w:color w:val="000000"/>
          <w:sz w:val="28"/>
        </w:rPr>
        <w:t xml:space="preserve">
      Стороны и их компетентные органы решают спорные вопросы, которые могут возникнуть в связи с толкованием или применением положений настоящего Соглашения, путем консультаций и переговоров.  </w:t>
      </w:r>
    </w:p>
    <w:bookmarkStart w:name="z30" w:id="47"/>
    <w:p>
      <w:pPr>
        <w:spacing w:after="0"/>
        <w:ind w:left="0"/>
        <w:jc w:val="both"/>
      </w:pPr>
      <w:r>
        <w:rPr>
          <w:rFonts w:ascii="Times New Roman"/>
          <w:b w:val="false"/>
          <w:i w:val="false"/>
          <w:color w:val="000000"/>
          <w:sz w:val="28"/>
        </w:rPr>
        <w:t xml:space="preserve">
        </w:t>
      </w:r>
    </w:p>
    <w:bookmarkEnd w:id="47"/>
    <w:p>
      <w:pPr>
        <w:spacing w:after="0"/>
        <w:ind w:left="0"/>
        <w:jc w:val="both"/>
      </w:pPr>
      <w:r>
        <w:rPr>
          <w:rFonts w:ascii="Times New Roman"/>
          <w:b/>
          <w:i w:val="false"/>
          <w:color w:val="000000"/>
          <w:sz w:val="28"/>
        </w:rPr>
        <w:t xml:space="preserve">Статья 14  Расходы </w:t>
      </w:r>
    </w:p>
    <w:p>
      <w:pPr>
        <w:spacing w:after="0"/>
        <w:ind w:left="0"/>
        <w:jc w:val="both"/>
      </w:pPr>
      <w:r>
        <w:rPr>
          <w:rFonts w:ascii="Times New Roman"/>
          <w:b w:val="false"/>
          <w:i w:val="false"/>
          <w:color w:val="000000"/>
          <w:sz w:val="28"/>
        </w:rPr>
        <w:t xml:space="preserve">
      Стороны самостоятельно несут расходы, которые будут возникать в ходе выполнения настоящего Соглашения, если в каждом конкретном случае не будет согласован иной порядок.  </w:t>
      </w:r>
    </w:p>
    <w:bookmarkStart w:name="z32" w:id="48"/>
    <w:p>
      <w:pPr>
        <w:spacing w:after="0"/>
        <w:ind w:left="0"/>
        <w:jc w:val="both"/>
      </w:pPr>
      <w:r>
        <w:rPr>
          <w:rFonts w:ascii="Times New Roman"/>
          <w:b w:val="false"/>
          <w:i w:val="false"/>
          <w:color w:val="000000"/>
          <w:sz w:val="28"/>
        </w:rPr>
        <w:t xml:space="preserve">
        </w:t>
      </w:r>
    </w:p>
    <w:bookmarkEnd w:id="48"/>
    <w:p>
      <w:pPr>
        <w:spacing w:after="0"/>
        <w:ind w:left="0"/>
        <w:jc w:val="both"/>
      </w:pPr>
      <w:r>
        <w:rPr>
          <w:rFonts w:ascii="Times New Roman"/>
          <w:b/>
          <w:i w:val="false"/>
          <w:color w:val="000000"/>
          <w:sz w:val="28"/>
        </w:rPr>
        <w:t xml:space="preserve">Статья 15  Взаимодействие с международными организациями </w:t>
      </w:r>
    </w:p>
    <w:p>
      <w:pPr>
        <w:spacing w:after="0"/>
        <w:ind w:left="0"/>
        <w:jc w:val="both"/>
      </w:pPr>
      <w:r>
        <w:rPr>
          <w:rFonts w:ascii="Times New Roman"/>
          <w:b w:val="false"/>
          <w:i w:val="false"/>
          <w:color w:val="000000"/>
          <w:sz w:val="28"/>
        </w:rPr>
        <w:t xml:space="preserve">
      Стороны будут стремиться выступать с согласованных позиций на международных форумах по вопросам контроля над наркотиками, а также взаимодействовать при выполнении обязательств, вытекающих из настоящего Соглашения, с международными организациями, действующими в сфере борьбы с незаконным оборотом наркотиков и прекурсоров. </w:t>
      </w:r>
    </w:p>
    <w:bookmarkStart w:name="z50" w:id="49"/>
    <w:p>
      <w:pPr>
        <w:spacing w:after="0"/>
        <w:ind w:left="0"/>
        <w:jc w:val="both"/>
      </w:pPr>
      <w:r>
        <w:rPr>
          <w:rFonts w:ascii="Times New Roman"/>
          <w:b w:val="false"/>
          <w:i w:val="false"/>
          <w:color w:val="000000"/>
          <w:sz w:val="28"/>
        </w:rPr>
        <w:t xml:space="preserve">
        </w:t>
      </w:r>
    </w:p>
    <w:bookmarkEnd w:id="49"/>
    <w:p>
      <w:pPr>
        <w:spacing w:after="0"/>
        <w:ind w:left="0"/>
        <w:jc w:val="both"/>
      </w:pPr>
      <w:r>
        <w:rPr>
          <w:rFonts w:ascii="Times New Roman"/>
          <w:b/>
          <w:i w:val="false"/>
          <w:color w:val="000000"/>
          <w:sz w:val="28"/>
        </w:rPr>
        <w:t xml:space="preserve">Статья 16  Отношение к другим международным договорам </w:t>
      </w:r>
    </w:p>
    <w:p>
      <w:pPr>
        <w:spacing w:after="0"/>
        <w:ind w:left="0"/>
        <w:jc w:val="both"/>
      </w:pPr>
      <w:r>
        <w:rPr>
          <w:rFonts w:ascii="Times New Roman"/>
          <w:b w:val="false"/>
          <w:i w:val="false"/>
          <w:color w:val="000000"/>
          <w:sz w:val="28"/>
        </w:rPr>
        <w:t xml:space="preserve">
      Настоящее Соглашение не затрагивает прав и обязательств Сторон, вытекающих из других международных договоров, участниками которых являются их государства. </w:t>
      </w:r>
    </w:p>
    <w:bookmarkStart w:name="z52" w:id="50"/>
    <w:p>
      <w:pPr>
        <w:spacing w:after="0"/>
        <w:ind w:left="0"/>
        <w:jc w:val="both"/>
      </w:pPr>
      <w:r>
        <w:rPr>
          <w:rFonts w:ascii="Times New Roman"/>
          <w:b w:val="false"/>
          <w:i w:val="false"/>
          <w:color w:val="000000"/>
          <w:sz w:val="28"/>
        </w:rPr>
        <w:t xml:space="preserve">
        </w:t>
      </w:r>
    </w:p>
    <w:bookmarkEnd w:id="50"/>
    <w:p>
      <w:pPr>
        <w:spacing w:after="0"/>
        <w:ind w:left="0"/>
        <w:jc w:val="both"/>
      </w:pPr>
      <w:r>
        <w:rPr>
          <w:rFonts w:ascii="Times New Roman"/>
          <w:b/>
          <w:i w:val="false"/>
          <w:color w:val="000000"/>
          <w:sz w:val="28"/>
        </w:rPr>
        <w:t xml:space="preserve">Статья 17  Межведомственные соглашения </w:t>
      </w:r>
    </w:p>
    <w:p>
      <w:pPr>
        <w:spacing w:after="0"/>
        <w:ind w:left="0"/>
        <w:jc w:val="both"/>
      </w:pPr>
      <w:r>
        <w:rPr>
          <w:rFonts w:ascii="Times New Roman"/>
          <w:b w:val="false"/>
          <w:i w:val="false"/>
          <w:color w:val="000000"/>
          <w:sz w:val="28"/>
        </w:rPr>
        <w:t xml:space="preserve">
      В целях реализации настоящего Соглашения заинтересованные компетентные органы Сторон заключают при необходимости соглашения межведомственного характера. </w:t>
      </w:r>
    </w:p>
    <w:bookmarkStart w:name="z54" w:id="51"/>
    <w:p>
      <w:pPr>
        <w:spacing w:after="0"/>
        <w:ind w:left="0"/>
        <w:jc w:val="both"/>
      </w:pPr>
      <w:r>
        <w:rPr>
          <w:rFonts w:ascii="Times New Roman"/>
          <w:b w:val="false"/>
          <w:i w:val="false"/>
          <w:color w:val="000000"/>
          <w:sz w:val="28"/>
        </w:rPr>
        <w:t xml:space="preserve">
        </w:t>
      </w:r>
    </w:p>
    <w:bookmarkEnd w:id="51"/>
    <w:p>
      <w:pPr>
        <w:spacing w:after="0"/>
        <w:ind w:left="0"/>
        <w:jc w:val="both"/>
      </w:pPr>
      <w:r>
        <w:rPr>
          <w:rFonts w:ascii="Times New Roman"/>
          <w:b/>
          <w:i w:val="false"/>
          <w:color w:val="000000"/>
          <w:sz w:val="28"/>
        </w:rPr>
        <w:t xml:space="preserve"> Статья 18  Изменения и дополнения к Соглашению  </w:t>
      </w:r>
    </w:p>
    <w:p>
      <w:pPr>
        <w:spacing w:after="0"/>
        <w:ind w:left="0"/>
        <w:jc w:val="both"/>
      </w:pPr>
      <w:r>
        <w:rPr>
          <w:rFonts w:ascii="Times New Roman"/>
          <w:b w:val="false"/>
          <w:i w:val="false"/>
          <w:color w:val="000000"/>
          <w:sz w:val="28"/>
        </w:rPr>
        <w:t xml:space="preserve">
      В настоящее Соглашение могут быть внесены изменения и дополнения с согласия Сторон. </w:t>
      </w:r>
    </w:p>
    <w:bookmarkStart w:name="z35" w:id="52"/>
    <w:p>
      <w:pPr>
        <w:spacing w:after="0"/>
        <w:ind w:left="0"/>
        <w:jc w:val="both"/>
      </w:pPr>
      <w:r>
        <w:rPr>
          <w:rFonts w:ascii="Times New Roman"/>
          <w:b w:val="false"/>
          <w:i w:val="false"/>
          <w:color w:val="000000"/>
          <w:sz w:val="28"/>
        </w:rPr>
        <w:t xml:space="preserve">
        </w:t>
      </w:r>
    </w:p>
    <w:bookmarkEnd w:id="52"/>
    <w:p>
      <w:pPr>
        <w:spacing w:after="0"/>
        <w:ind w:left="0"/>
        <w:jc w:val="both"/>
      </w:pPr>
      <w:r>
        <w:rPr>
          <w:rFonts w:ascii="Times New Roman"/>
          <w:b/>
          <w:i w:val="false"/>
          <w:color w:val="000000"/>
          <w:sz w:val="28"/>
        </w:rPr>
        <w:t xml:space="preserve">Статья 19  Порядок вступления в силу </w:t>
      </w:r>
    </w:p>
    <w:p>
      <w:pPr>
        <w:spacing w:after="0"/>
        <w:ind w:left="0"/>
        <w:jc w:val="both"/>
      </w:pPr>
      <w:r>
        <w:rPr>
          <w:rFonts w:ascii="Times New Roman"/>
          <w:b w:val="false"/>
          <w:i w:val="false"/>
          <w:color w:val="000000"/>
          <w:sz w:val="28"/>
        </w:rPr>
        <w:t xml:space="preserve">
      Настоящее Соглашение вступает в силу с даты сдачи на хранение депозитарию третьего уведомления о выполнении подписавшими его Сторонами внутригосударственных процедур, необходимых для его вступления в силу.  </w:t>
      </w:r>
    </w:p>
    <w:p>
      <w:pPr>
        <w:spacing w:after="0"/>
        <w:ind w:left="0"/>
        <w:jc w:val="both"/>
      </w:pPr>
      <w:r>
        <w:rPr>
          <w:rFonts w:ascii="Times New Roman"/>
          <w:b w:val="false"/>
          <w:i w:val="false"/>
          <w:color w:val="000000"/>
          <w:sz w:val="28"/>
        </w:rPr>
        <w:t xml:space="preserve">
      Для Сторон, выполнивших необходимые процедуры позднее, оно вступает в силу с даты сдачи ими соответствующих документов на хранение депозитарию.  </w:t>
      </w:r>
    </w:p>
    <w:bookmarkStart w:name="z37" w:id="53"/>
    <w:p>
      <w:pPr>
        <w:spacing w:after="0"/>
        <w:ind w:left="0"/>
        <w:jc w:val="both"/>
      </w:pPr>
      <w:r>
        <w:rPr>
          <w:rFonts w:ascii="Times New Roman"/>
          <w:b w:val="false"/>
          <w:i w:val="false"/>
          <w:color w:val="000000"/>
          <w:sz w:val="28"/>
        </w:rPr>
        <w:t xml:space="preserve">
        </w:t>
      </w:r>
    </w:p>
    <w:bookmarkEnd w:id="53"/>
    <w:p>
      <w:pPr>
        <w:spacing w:after="0"/>
        <w:ind w:left="0"/>
        <w:jc w:val="both"/>
      </w:pPr>
      <w:r>
        <w:rPr>
          <w:rFonts w:ascii="Times New Roman"/>
          <w:b/>
          <w:i w:val="false"/>
          <w:color w:val="000000"/>
          <w:sz w:val="28"/>
        </w:rPr>
        <w:t xml:space="preserve">Статья 20  Срок действия Соглашения </w:t>
      </w:r>
    </w:p>
    <w:p>
      <w:pPr>
        <w:spacing w:after="0"/>
        <w:ind w:left="0"/>
        <w:jc w:val="both"/>
      </w:pPr>
      <w:r>
        <w:rPr>
          <w:rFonts w:ascii="Times New Roman"/>
          <w:b w:val="false"/>
          <w:i w:val="false"/>
          <w:color w:val="000000"/>
          <w:sz w:val="28"/>
        </w:rPr>
        <w:t xml:space="preserve">
      Настоящее Соглашение действует в течение пяти лет с даты его вступления в силу. По истечении этого срока действие настоящего Соглашения автоматически продлевается каждый раз на пятилетний период, если Стороны не примут иного решения.  </w:t>
      </w:r>
    </w:p>
    <w:bookmarkStart w:name="z39" w:id="54"/>
    <w:p>
      <w:pPr>
        <w:spacing w:after="0"/>
        <w:ind w:left="0"/>
        <w:jc w:val="both"/>
      </w:pPr>
      <w:r>
        <w:rPr>
          <w:rFonts w:ascii="Times New Roman"/>
          <w:b w:val="false"/>
          <w:i w:val="false"/>
          <w:color w:val="000000"/>
          <w:sz w:val="28"/>
        </w:rPr>
        <w:t xml:space="preserve">
        </w:t>
      </w:r>
    </w:p>
    <w:bookmarkEnd w:id="54"/>
    <w:p>
      <w:pPr>
        <w:spacing w:after="0"/>
        <w:ind w:left="0"/>
        <w:jc w:val="both"/>
      </w:pPr>
      <w:r>
        <w:rPr>
          <w:rFonts w:ascii="Times New Roman"/>
          <w:b/>
          <w:i w:val="false"/>
          <w:color w:val="000000"/>
          <w:sz w:val="28"/>
        </w:rPr>
        <w:t xml:space="preserve"> Статья 21  Присоединение к Соглашению </w:t>
      </w:r>
    </w:p>
    <w:p>
      <w:pPr>
        <w:spacing w:after="0"/>
        <w:ind w:left="0"/>
        <w:jc w:val="both"/>
      </w:pPr>
      <w:r>
        <w:rPr>
          <w:rFonts w:ascii="Times New Roman"/>
          <w:b w:val="false"/>
          <w:i w:val="false"/>
          <w:color w:val="000000"/>
          <w:sz w:val="28"/>
        </w:rPr>
        <w:t xml:space="preserve">
      Настоящее Соглашение открыто для присоединения других государств, разделяющих его положения и готовых принять на себя обязательства, вытекающие из настоящего Соглашения. Для присоединившегося государства настоящее Соглашение вступает в силу с даты сдачи на хранение депозитарию документа о присоединении.  </w:t>
      </w:r>
    </w:p>
    <w:bookmarkStart w:name="z41" w:id="55"/>
    <w:p>
      <w:pPr>
        <w:spacing w:after="0"/>
        <w:ind w:left="0"/>
        <w:jc w:val="both"/>
      </w:pPr>
      <w:r>
        <w:rPr>
          <w:rFonts w:ascii="Times New Roman"/>
          <w:b w:val="false"/>
          <w:i w:val="false"/>
          <w:color w:val="000000"/>
          <w:sz w:val="28"/>
        </w:rPr>
        <w:t xml:space="preserve">
        </w:t>
      </w:r>
    </w:p>
    <w:bookmarkEnd w:id="55"/>
    <w:p>
      <w:pPr>
        <w:spacing w:after="0"/>
        <w:ind w:left="0"/>
        <w:jc w:val="both"/>
      </w:pPr>
      <w:r>
        <w:rPr>
          <w:rFonts w:ascii="Times New Roman"/>
          <w:b/>
          <w:i w:val="false"/>
          <w:color w:val="000000"/>
          <w:sz w:val="28"/>
        </w:rPr>
        <w:t xml:space="preserve">Статья 22  Выход из Соглашения </w:t>
      </w:r>
    </w:p>
    <w:p>
      <w:pPr>
        <w:spacing w:after="0"/>
        <w:ind w:left="0"/>
        <w:jc w:val="both"/>
      </w:pPr>
      <w:r>
        <w:rPr>
          <w:rFonts w:ascii="Times New Roman"/>
          <w:b w:val="false"/>
          <w:i w:val="false"/>
          <w:color w:val="000000"/>
          <w:sz w:val="28"/>
        </w:rPr>
        <w:t xml:space="preserve">
      Каждая Сторона может выйти из настоящего Соглашения, направив письменное уведомление об этом депозитарию не позднее чем за шесть месяцев до выхода. </w:t>
      </w:r>
    </w:p>
    <w:p>
      <w:pPr>
        <w:spacing w:after="0"/>
        <w:ind w:left="0"/>
        <w:jc w:val="both"/>
      </w:pPr>
      <w:r>
        <w:rPr>
          <w:rFonts w:ascii="Times New Roman"/>
          <w:b w:val="false"/>
          <w:i w:val="false"/>
          <w:color w:val="000000"/>
          <w:sz w:val="28"/>
        </w:rPr>
        <w:t xml:space="preserve">
      Совершено в городе Минске 30 ноября 2000 года в одном подлинном экземпляре на русском языке. Подлинный экземпляр хранится в Исполнительном комитете Содружества Независимых Государств, который направит каждому государству, подписавшему настоящее Соглашение, его заверенную копию. </w:t>
      </w:r>
    </w:p>
    <w:p>
      <w:pPr>
        <w:spacing w:after="0"/>
        <w:ind w:left="0"/>
        <w:jc w:val="both"/>
      </w:pPr>
      <w:r>
        <w:rPr>
          <w:rFonts w:ascii="Times New Roman"/>
          <w:b w:val="false"/>
          <w:i w:val="false"/>
          <w:color w:val="000000"/>
          <w:sz w:val="28"/>
        </w:rPr>
        <w:t xml:space="preserve">
            За Правительство               За Правительство </w:t>
      </w:r>
    </w:p>
    <w:p>
      <w:pPr>
        <w:spacing w:after="0"/>
        <w:ind w:left="0"/>
        <w:jc w:val="both"/>
      </w:pPr>
      <w:r>
        <w:rPr>
          <w:rFonts w:ascii="Times New Roman"/>
          <w:b w:val="false"/>
          <w:i w:val="false"/>
          <w:color w:val="000000"/>
          <w:sz w:val="28"/>
        </w:rPr>
        <w:t xml:space="preserve">
            Азербайджанской Республики        Республики Молдова  </w:t>
      </w:r>
    </w:p>
    <w:p>
      <w:pPr>
        <w:spacing w:after="0"/>
        <w:ind w:left="0"/>
        <w:jc w:val="both"/>
      </w:pPr>
      <w:r>
        <w:rPr>
          <w:rFonts w:ascii="Times New Roman"/>
          <w:b w:val="false"/>
          <w:i w:val="false"/>
          <w:color w:val="000000"/>
          <w:sz w:val="28"/>
        </w:rPr>
        <w:t xml:space="preserve">
            За Правительство               За Правительство </w:t>
      </w:r>
    </w:p>
    <w:p>
      <w:pPr>
        <w:spacing w:after="0"/>
        <w:ind w:left="0"/>
        <w:jc w:val="both"/>
      </w:pPr>
      <w:r>
        <w:rPr>
          <w:rFonts w:ascii="Times New Roman"/>
          <w:b w:val="false"/>
          <w:i w:val="false"/>
          <w:color w:val="000000"/>
          <w:sz w:val="28"/>
        </w:rPr>
        <w:t xml:space="preserve">
            Республики Армения             Российской Федерации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 Правительство               За Правительство </w:t>
      </w:r>
    </w:p>
    <w:p>
      <w:pPr>
        <w:spacing w:after="0"/>
        <w:ind w:left="0"/>
        <w:jc w:val="both"/>
      </w:pPr>
      <w:r>
        <w:rPr>
          <w:rFonts w:ascii="Times New Roman"/>
          <w:b w:val="false"/>
          <w:i w:val="false"/>
          <w:color w:val="000000"/>
          <w:sz w:val="28"/>
        </w:rPr>
        <w:t xml:space="preserve">
            Республики Беларусь           Республики Таджикистан  </w:t>
      </w:r>
    </w:p>
    <w:p>
      <w:pPr>
        <w:spacing w:after="0"/>
        <w:ind w:left="0"/>
        <w:jc w:val="both"/>
      </w:pPr>
      <w:r>
        <w:rPr>
          <w:rFonts w:ascii="Times New Roman"/>
          <w:b w:val="false"/>
          <w:i w:val="false"/>
          <w:color w:val="000000"/>
          <w:sz w:val="28"/>
        </w:rPr>
        <w:t xml:space="preserve">
            За Правительство               За Правительство </w:t>
      </w:r>
    </w:p>
    <w:p>
      <w:pPr>
        <w:spacing w:after="0"/>
        <w:ind w:left="0"/>
        <w:jc w:val="both"/>
      </w:pPr>
      <w:r>
        <w:rPr>
          <w:rFonts w:ascii="Times New Roman"/>
          <w:b w:val="false"/>
          <w:i w:val="false"/>
          <w:color w:val="000000"/>
          <w:sz w:val="28"/>
        </w:rPr>
        <w:t xml:space="preserve">
            Грузии                      Туркменистана  </w:t>
      </w:r>
    </w:p>
    <w:p>
      <w:pPr>
        <w:spacing w:after="0"/>
        <w:ind w:left="0"/>
        <w:jc w:val="both"/>
      </w:pPr>
      <w:r>
        <w:rPr>
          <w:rFonts w:ascii="Times New Roman"/>
          <w:b w:val="false"/>
          <w:i w:val="false"/>
          <w:color w:val="000000"/>
          <w:sz w:val="28"/>
        </w:rPr>
        <w:t xml:space="preserve">
            За Правительство               За Правительство </w:t>
      </w:r>
    </w:p>
    <w:p>
      <w:pPr>
        <w:spacing w:after="0"/>
        <w:ind w:left="0"/>
        <w:jc w:val="both"/>
      </w:pPr>
      <w:r>
        <w:rPr>
          <w:rFonts w:ascii="Times New Roman"/>
          <w:b w:val="false"/>
          <w:i w:val="false"/>
          <w:color w:val="000000"/>
          <w:sz w:val="28"/>
        </w:rPr>
        <w:t xml:space="preserve">
            Республики Казахстан           Республики Узбекистан  </w:t>
      </w:r>
    </w:p>
    <w:p>
      <w:pPr>
        <w:spacing w:after="0"/>
        <w:ind w:left="0"/>
        <w:jc w:val="both"/>
      </w:pPr>
      <w:r>
        <w:rPr>
          <w:rFonts w:ascii="Times New Roman"/>
          <w:b w:val="false"/>
          <w:i w:val="false"/>
          <w:color w:val="000000"/>
          <w:sz w:val="28"/>
        </w:rPr>
        <w:t xml:space="preserve">
            За Правительство               За Правительство  </w:t>
      </w:r>
    </w:p>
    <w:p>
      <w:pPr>
        <w:spacing w:after="0"/>
        <w:ind w:left="0"/>
        <w:jc w:val="both"/>
      </w:pPr>
      <w:r>
        <w:rPr>
          <w:rFonts w:ascii="Times New Roman"/>
          <w:b w:val="false"/>
          <w:i w:val="false"/>
          <w:color w:val="000000"/>
          <w:sz w:val="28"/>
        </w:rPr>
        <w:t xml:space="preserve">
            Кыргызской Республики                 Украины </w:t>
      </w:r>
    </w:p>
    <w:bookmarkStart w:name="z43" w:id="56"/>
    <w:p>
      <w:pPr>
        <w:spacing w:after="0"/>
        <w:ind w:left="0"/>
        <w:jc w:val="both"/>
      </w:pPr>
      <w:r>
        <w:rPr>
          <w:rFonts w:ascii="Times New Roman"/>
          <w:b w:val="false"/>
          <w:i w:val="false"/>
          <w:color w:val="000000"/>
          <w:sz w:val="28"/>
        </w:rPr>
        <w:t xml:space="preserve">
      Оговорка Республики Беларусь </w:t>
      </w:r>
    </w:p>
    <w:bookmarkEnd w:id="56"/>
    <w:p>
      <w:pPr>
        <w:spacing w:after="0"/>
        <w:ind w:left="0"/>
        <w:jc w:val="both"/>
      </w:pPr>
      <w:r>
        <w:rPr>
          <w:rFonts w:ascii="Times New Roman"/>
          <w:b w:val="false"/>
          <w:i w:val="false"/>
          <w:color w:val="000000"/>
          <w:sz w:val="28"/>
        </w:rPr>
        <w:t xml:space="preserve">
      по проекту Соглашения о сотрудничестве </w:t>
      </w:r>
    </w:p>
    <w:p>
      <w:pPr>
        <w:spacing w:after="0"/>
        <w:ind w:left="0"/>
        <w:jc w:val="both"/>
      </w:pPr>
      <w:r>
        <w:rPr>
          <w:rFonts w:ascii="Times New Roman"/>
          <w:b w:val="false"/>
          <w:i w:val="false"/>
          <w:color w:val="000000"/>
          <w:sz w:val="28"/>
        </w:rPr>
        <w:t xml:space="preserve">
      государств-участников Содружества Независимых Государств </w:t>
      </w:r>
    </w:p>
    <w:p>
      <w:pPr>
        <w:spacing w:after="0"/>
        <w:ind w:left="0"/>
        <w:jc w:val="both"/>
      </w:pPr>
      <w:r>
        <w:rPr>
          <w:rFonts w:ascii="Times New Roman"/>
          <w:b w:val="false"/>
          <w:i w:val="false"/>
          <w:color w:val="000000"/>
          <w:sz w:val="28"/>
        </w:rPr>
        <w:t xml:space="preserve">
      в борьбе с незаконным оборотом наркотических средств, </w:t>
      </w:r>
    </w:p>
    <w:p>
      <w:pPr>
        <w:spacing w:after="0"/>
        <w:ind w:left="0"/>
        <w:jc w:val="both"/>
      </w:pPr>
      <w:r>
        <w:rPr>
          <w:rFonts w:ascii="Times New Roman"/>
          <w:b w:val="false"/>
          <w:i w:val="false"/>
          <w:color w:val="000000"/>
          <w:sz w:val="28"/>
        </w:rPr>
        <w:t xml:space="preserve">
      психотропных веществ и прекурсоров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Правительство Республики Беларусь не считает себя связанным  </w:t>
      </w:r>
    </w:p>
    <w:p>
      <w:pPr>
        <w:spacing w:after="0"/>
        <w:ind w:left="0"/>
        <w:jc w:val="both"/>
      </w:pPr>
      <w:r>
        <w:rPr>
          <w:rFonts w:ascii="Times New Roman"/>
          <w:b w:val="false"/>
          <w:i w:val="false"/>
          <w:color w:val="000000"/>
          <w:sz w:val="28"/>
        </w:rPr>
        <w:t xml:space="preserve">
      положениями абзаца пятого статьи 2 Соглашения. </w:t>
      </w:r>
    </w:p>
    <w:p>
      <w:pPr>
        <w:spacing w:after="0"/>
        <w:ind w:left="0"/>
        <w:jc w:val="both"/>
      </w:pPr>
      <w:r>
        <w:rPr>
          <w:rFonts w:ascii="Times New Roman"/>
          <w:b w:val="false"/>
          <w:i w:val="false"/>
          <w:color w:val="000000"/>
          <w:sz w:val="28"/>
        </w:rPr>
        <w:t xml:space="preserve">
      Премьер-Министр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Настоящим удостоверяю, что прилагаемый текст является аутентичной копией Соглашения о сотрудничестве государств-участников Содружества Независимых Государств в борьбе с незаконным оборотом наркотических средств, психотропных веществ и прекурсоров, принятого на заседании Совета глав правительств Содружества Независимых Государств, которое состоялось 30 ноября 2000 года в городе Минске. Подлинный экземпляр вышеупомянутого </w:t>
      </w:r>
    </w:p>
    <w:p>
      <w:pPr>
        <w:spacing w:after="0"/>
        <w:ind w:left="0"/>
        <w:jc w:val="both"/>
      </w:pPr>
      <w:r>
        <w:rPr>
          <w:rFonts w:ascii="Times New Roman"/>
          <w:b w:val="false"/>
          <w:i w:val="false"/>
          <w:color w:val="000000"/>
          <w:sz w:val="28"/>
        </w:rPr>
        <w:t xml:space="preserve">
      Соглашения хранится в Исполнительном комитете Содружества Независимых Государств. </w:t>
      </w:r>
    </w:p>
    <w:p>
      <w:pPr>
        <w:spacing w:after="0"/>
        <w:ind w:left="0"/>
        <w:jc w:val="both"/>
      </w:pPr>
      <w:r>
        <w:rPr>
          <w:rFonts w:ascii="Times New Roman"/>
          <w:b w:val="false"/>
          <w:i w:val="false"/>
          <w:color w:val="000000"/>
          <w:sz w:val="28"/>
        </w:rPr>
        <w:t xml:space="preserve">
      Первый заместитель Председателя </w:t>
      </w:r>
    </w:p>
    <w:p>
      <w:pPr>
        <w:spacing w:after="0"/>
        <w:ind w:left="0"/>
        <w:jc w:val="both"/>
      </w:pPr>
      <w:r>
        <w:rPr>
          <w:rFonts w:ascii="Times New Roman"/>
          <w:b w:val="false"/>
          <w:i w:val="false"/>
          <w:color w:val="000000"/>
          <w:sz w:val="28"/>
        </w:rPr>
        <w:t xml:space="preserve">
      Исполнительного комитета - </w:t>
      </w:r>
    </w:p>
    <w:p>
      <w:pPr>
        <w:spacing w:after="0"/>
        <w:ind w:left="0"/>
        <w:jc w:val="both"/>
      </w:pPr>
      <w:r>
        <w:rPr>
          <w:rFonts w:ascii="Times New Roman"/>
          <w:b w:val="false"/>
          <w:i w:val="false"/>
          <w:color w:val="000000"/>
          <w:sz w:val="28"/>
        </w:rPr>
        <w:t xml:space="preserve">
      Исполнительного секретаря СНГ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