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f8b6" w14:textId="2daf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2002 года N 793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26 января 2000 года N 131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по времени и эталонным частотам";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7 августа 2000 года N 1208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Межведомственной комиссии по времени и эталонным частотам Республики Казахстан" (САПП Республики Казахстан, 2000 г., N 34, ст. 412);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Правительства Республики Казахстан от 10 ноября 2001 года N 1434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26 января 2000 года N 131".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