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290" w14:textId="72a7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2002 года N 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Кызылординской области здания на площадке 20 комплекса "Байконур", находящиеся на балансе Республиканского государственного предприятия "Инфракос" Министерства энергетики и минеральных ресурсов Республики Казахстан, для организации лечебного учреждения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Комитетом государственного имущества и приватизации Министерства финансов Республики Казахстан и акимом Кызылординской области в установленном законодательством порядке осуществить необходимые организационные мероприятия по приему-передаче вышеуказанных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июля 2002 года N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зданий площадки 20 комплекса "Байконур", передаваемых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коммунальную собственность Кызылординской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 Шифр    !      Наименование сооружений         !   Год ввода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сооружений !                                      ! 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___!____________!______________________________________!___________________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В 20-20      КПП                                        1983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В 10529-29   комната посетителей         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В 10529-24   солдатский магазин          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ВР 1700      баня кирпичная              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ВК 529-27    бетонный модуль             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 -       двухэтажная казарма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   -       двухэтажная казарма   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  -       пристройка двухэтажной казармы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