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30afa" w14:textId="e830a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между Республикой Казахстан и Латвийской Республикой об избежании двойного налогообложения и предотвращении уклонения от налогообложения в отношении налогов на доход и на капитал и Протокола к ней"</w:t>
      </w:r>
    </w:p>
    <w:p>
      <w:pPr>
        <w:spacing w:after="0"/>
        <w:ind w:left="0"/>
        <w:jc w:val="both"/>
      </w:pPr>
      <w:r>
        <w:rPr>
          <w:rFonts w:ascii="Times New Roman"/>
          <w:b w:val="false"/>
          <w:i w:val="false"/>
          <w:color w:val="000000"/>
          <w:sz w:val="28"/>
        </w:rPr>
        <w:t>Постановление Правительства Республики Казахстан от 9 июля 2002 года N 745</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Внести на рассмотрение Мажилиса Парламента Республики Казахстан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проект Закона Республики Казахстан "О ратификации Конвенции между </w:t>
      </w:r>
    </w:p>
    <w:p>
      <w:pPr>
        <w:spacing w:after="0"/>
        <w:ind w:left="0"/>
        <w:jc w:val="both"/>
      </w:pPr>
      <w:r>
        <w:rPr>
          <w:rFonts w:ascii="Times New Roman"/>
          <w:b w:val="false"/>
          <w:i w:val="false"/>
          <w:color w:val="000000"/>
          <w:sz w:val="28"/>
        </w:rPr>
        <w:t xml:space="preserve">Республикой Казахстан и Латвийской Республикой об избежании двойного </w:t>
      </w:r>
    </w:p>
    <w:p>
      <w:pPr>
        <w:spacing w:after="0"/>
        <w:ind w:left="0"/>
        <w:jc w:val="both"/>
      </w:pPr>
      <w:r>
        <w:rPr>
          <w:rFonts w:ascii="Times New Roman"/>
          <w:b w:val="false"/>
          <w:i w:val="false"/>
          <w:color w:val="000000"/>
          <w:sz w:val="28"/>
        </w:rPr>
        <w:t xml:space="preserve">налогообложения и предотвращении уклонения от налогообложения в отношении </w:t>
      </w:r>
    </w:p>
    <w:p>
      <w:pPr>
        <w:spacing w:after="0"/>
        <w:ind w:left="0"/>
        <w:jc w:val="both"/>
      </w:pPr>
      <w:r>
        <w:rPr>
          <w:rFonts w:ascii="Times New Roman"/>
          <w:b w:val="false"/>
          <w:i w:val="false"/>
          <w:color w:val="000000"/>
          <w:sz w:val="28"/>
        </w:rPr>
        <w:t>налогов на доход и на капитал и Протокола к ней".</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ратификации Конвенции между Республикой Казахстан и</w:t>
      </w:r>
    </w:p>
    <w:p>
      <w:pPr>
        <w:spacing w:after="0"/>
        <w:ind w:left="0"/>
        <w:jc w:val="both"/>
      </w:pPr>
      <w:r>
        <w:rPr>
          <w:rFonts w:ascii="Times New Roman"/>
          <w:b w:val="false"/>
          <w:i w:val="false"/>
          <w:color w:val="000000"/>
          <w:sz w:val="28"/>
        </w:rPr>
        <w:t>       Латвийской Республикой об избежании двойного налогообложения</w:t>
      </w:r>
    </w:p>
    <w:p>
      <w:pPr>
        <w:spacing w:after="0"/>
        <w:ind w:left="0"/>
        <w:jc w:val="both"/>
      </w:pPr>
      <w:r>
        <w:rPr>
          <w:rFonts w:ascii="Times New Roman"/>
          <w:b w:val="false"/>
          <w:i w:val="false"/>
          <w:color w:val="000000"/>
          <w:sz w:val="28"/>
        </w:rPr>
        <w:t>         и предотвращении уклонения от налогообложения в отношении</w:t>
      </w:r>
    </w:p>
    <w:p>
      <w:pPr>
        <w:spacing w:after="0"/>
        <w:ind w:left="0"/>
        <w:jc w:val="both"/>
      </w:pPr>
      <w:r>
        <w:rPr>
          <w:rFonts w:ascii="Times New Roman"/>
          <w:b w:val="false"/>
          <w:i w:val="false"/>
          <w:color w:val="000000"/>
          <w:sz w:val="28"/>
        </w:rPr>
        <w:t>              налогов на доход и на капитал и Протокола к ней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Конвенцию между Республикой Казахстан и Латвийской </w:t>
      </w:r>
    </w:p>
    <w:p>
      <w:pPr>
        <w:spacing w:after="0"/>
        <w:ind w:left="0"/>
        <w:jc w:val="both"/>
      </w:pPr>
      <w:r>
        <w:rPr>
          <w:rFonts w:ascii="Times New Roman"/>
          <w:b w:val="false"/>
          <w:i w:val="false"/>
          <w:color w:val="000000"/>
          <w:sz w:val="28"/>
        </w:rPr>
        <w:t xml:space="preserve">Республикой об избежании двойного налогообложения и предотвращении </w:t>
      </w:r>
    </w:p>
    <w:p>
      <w:pPr>
        <w:spacing w:after="0"/>
        <w:ind w:left="0"/>
        <w:jc w:val="both"/>
      </w:pPr>
      <w:r>
        <w:rPr>
          <w:rFonts w:ascii="Times New Roman"/>
          <w:b w:val="false"/>
          <w:i w:val="false"/>
          <w:color w:val="000000"/>
          <w:sz w:val="28"/>
        </w:rPr>
        <w:t xml:space="preserve">уклонения от налогообложения в отношении налогов на доход и на капитал и </w:t>
      </w:r>
    </w:p>
    <w:p>
      <w:pPr>
        <w:spacing w:after="0"/>
        <w:ind w:left="0"/>
        <w:jc w:val="both"/>
      </w:pPr>
      <w:r>
        <w:rPr>
          <w:rFonts w:ascii="Times New Roman"/>
          <w:b w:val="false"/>
          <w:i w:val="false"/>
          <w:color w:val="000000"/>
          <w:sz w:val="28"/>
        </w:rPr>
        <w:t>Протокол к ней, совершенные в городе Астане 6 сентября 2001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КОНВЕНЦИЯ     </w:t>
      </w:r>
    </w:p>
    <w:p>
      <w:pPr>
        <w:spacing w:after="0"/>
        <w:ind w:left="0"/>
        <w:jc w:val="both"/>
      </w:pPr>
      <w:r>
        <w:rPr>
          <w:rFonts w:ascii="Times New Roman"/>
          <w:b w:val="false"/>
          <w:i w:val="false"/>
          <w:color w:val="000000"/>
          <w:sz w:val="28"/>
        </w:rPr>
        <w:t>            между Республикой Казахстан и Латвийской</w:t>
      </w:r>
    </w:p>
    <w:p>
      <w:pPr>
        <w:spacing w:after="0"/>
        <w:ind w:left="0"/>
        <w:jc w:val="both"/>
      </w:pPr>
      <w:r>
        <w:rPr>
          <w:rFonts w:ascii="Times New Roman"/>
          <w:b w:val="false"/>
          <w:i w:val="false"/>
          <w:color w:val="000000"/>
          <w:sz w:val="28"/>
        </w:rPr>
        <w:t>               Республикой об избежании двойного</w:t>
      </w:r>
    </w:p>
    <w:p>
      <w:pPr>
        <w:spacing w:after="0"/>
        <w:ind w:left="0"/>
        <w:jc w:val="both"/>
      </w:pPr>
      <w:r>
        <w:rPr>
          <w:rFonts w:ascii="Times New Roman"/>
          <w:b w:val="false"/>
          <w:i w:val="false"/>
          <w:color w:val="000000"/>
          <w:sz w:val="28"/>
        </w:rPr>
        <w:t>           налогообложения и предотвращении уклонения</w:t>
      </w:r>
    </w:p>
    <w:p>
      <w:pPr>
        <w:spacing w:after="0"/>
        <w:ind w:left="0"/>
        <w:jc w:val="both"/>
      </w:pPr>
      <w:r>
        <w:rPr>
          <w:rFonts w:ascii="Times New Roman"/>
          <w:b w:val="false"/>
          <w:i w:val="false"/>
          <w:color w:val="000000"/>
          <w:sz w:val="28"/>
        </w:rPr>
        <w:t>             от налогообложения в отношении налогов</w:t>
      </w:r>
    </w:p>
    <w:p>
      <w:pPr>
        <w:spacing w:after="0"/>
        <w:ind w:left="0"/>
        <w:jc w:val="both"/>
      </w:pPr>
      <w:r>
        <w:rPr>
          <w:rFonts w:ascii="Times New Roman"/>
          <w:b w:val="false"/>
          <w:i w:val="false"/>
          <w:color w:val="000000"/>
          <w:sz w:val="28"/>
        </w:rPr>
        <w:t>                      на доход и на капитал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Республика Казахстан и Латвийская Республика, желая заключить Конвенцию об избежании двойного налогообложения и предотвращении уклонения от налогообложения в отношении налогов на доход и на капитал,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Лица, к которым применяется Конвенция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применяется к лицам, которые являются резидентами одного или обоих Договаривающихся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Налоги, на которые распространяется Конвенция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применяется к налогам на доход и на капитал,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взимаемым от имени Договаривающегося Государства или его местных органов </w:t>
      </w:r>
    </w:p>
    <w:p>
      <w:pPr>
        <w:spacing w:after="0"/>
        <w:ind w:left="0"/>
        <w:jc w:val="both"/>
      </w:pPr>
      <w:r>
        <w:rPr>
          <w:rFonts w:ascii="Times New Roman"/>
          <w:b w:val="false"/>
          <w:i w:val="false"/>
          <w:color w:val="000000"/>
          <w:sz w:val="28"/>
        </w:rPr>
        <w:t>власти, независимо от метода их взимания.</w:t>
      </w:r>
    </w:p>
    <w:p>
      <w:pPr>
        <w:spacing w:after="0"/>
        <w:ind w:left="0"/>
        <w:jc w:val="both"/>
      </w:pPr>
      <w:r>
        <w:rPr>
          <w:rFonts w:ascii="Times New Roman"/>
          <w:b w:val="false"/>
          <w:i w:val="false"/>
          <w:color w:val="000000"/>
          <w:sz w:val="28"/>
        </w:rPr>
        <w:t xml:space="preserve">     2. Налогами на доход и капитал считаются все виды налогов, взимаемые </w:t>
      </w:r>
    </w:p>
    <w:p>
      <w:pPr>
        <w:spacing w:after="0"/>
        <w:ind w:left="0"/>
        <w:jc w:val="both"/>
      </w:pPr>
      <w:r>
        <w:rPr>
          <w:rFonts w:ascii="Times New Roman"/>
          <w:b w:val="false"/>
          <w:i w:val="false"/>
          <w:color w:val="000000"/>
          <w:sz w:val="28"/>
        </w:rPr>
        <w:t xml:space="preserve">с общей суммы дохода или капитала или с отдельных элементов дохода или </w:t>
      </w:r>
    </w:p>
    <w:p>
      <w:pPr>
        <w:spacing w:after="0"/>
        <w:ind w:left="0"/>
        <w:jc w:val="both"/>
      </w:pPr>
      <w:r>
        <w:rPr>
          <w:rFonts w:ascii="Times New Roman"/>
          <w:b w:val="false"/>
          <w:i w:val="false"/>
          <w:color w:val="000000"/>
          <w:sz w:val="28"/>
        </w:rPr>
        <w:t xml:space="preserve">капитала, включая налоги с доходов от отчуждения движимого или недвижимого </w:t>
      </w:r>
    </w:p>
    <w:p>
      <w:pPr>
        <w:spacing w:after="0"/>
        <w:ind w:left="0"/>
        <w:jc w:val="both"/>
      </w:pPr>
      <w:r>
        <w:rPr>
          <w:rFonts w:ascii="Times New Roman"/>
          <w:b w:val="false"/>
          <w:i w:val="false"/>
          <w:color w:val="000000"/>
          <w:sz w:val="28"/>
        </w:rPr>
        <w:t>имущества, а также налоги на прирост стоимости капитала.</w:t>
      </w:r>
    </w:p>
    <w:p>
      <w:pPr>
        <w:spacing w:after="0"/>
        <w:ind w:left="0"/>
        <w:jc w:val="both"/>
      </w:pPr>
      <w:r>
        <w:rPr>
          <w:rFonts w:ascii="Times New Roman"/>
          <w:b w:val="false"/>
          <w:i w:val="false"/>
          <w:color w:val="000000"/>
          <w:sz w:val="28"/>
        </w:rPr>
        <w:t xml:space="preserve">     3. Существующими налогами, на которые распространяется Конвенция, </w:t>
      </w:r>
    </w:p>
    <w:p>
      <w:pPr>
        <w:spacing w:after="0"/>
        <w:ind w:left="0"/>
        <w:jc w:val="both"/>
      </w:pPr>
      <w:r>
        <w:rPr>
          <w:rFonts w:ascii="Times New Roman"/>
          <w:b w:val="false"/>
          <w:i w:val="false"/>
          <w:color w:val="000000"/>
          <w:sz w:val="28"/>
        </w:rPr>
        <w:t>являются в частности:</w:t>
      </w:r>
    </w:p>
    <w:p>
      <w:pPr>
        <w:spacing w:after="0"/>
        <w:ind w:left="0"/>
        <w:jc w:val="both"/>
      </w:pPr>
      <w:r>
        <w:rPr>
          <w:rFonts w:ascii="Times New Roman"/>
          <w:b w:val="false"/>
          <w:i w:val="false"/>
          <w:color w:val="000000"/>
          <w:sz w:val="28"/>
        </w:rPr>
        <w:t>     a) в Казахстане:</w:t>
      </w:r>
    </w:p>
    <w:p>
      <w:pPr>
        <w:spacing w:after="0"/>
        <w:ind w:left="0"/>
        <w:jc w:val="both"/>
      </w:pPr>
      <w:r>
        <w:rPr>
          <w:rFonts w:ascii="Times New Roman"/>
          <w:b w:val="false"/>
          <w:i w:val="false"/>
          <w:color w:val="000000"/>
          <w:sz w:val="28"/>
        </w:rPr>
        <w:t xml:space="preserve">     (I) налог на доход юридических и физических лиц; </w:t>
      </w:r>
    </w:p>
    <w:p>
      <w:pPr>
        <w:spacing w:after="0"/>
        <w:ind w:left="0"/>
        <w:jc w:val="both"/>
      </w:pPr>
      <w:r>
        <w:rPr>
          <w:rFonts w:ascii="Times New Roman"/>
          <w:b w:val="false"/>
          <w:i w:val="false"/>
          <w:color w:val="000000"/>
          <w:sz w:val="28"/>
        </w:rPr>
        <w:t>     (II) налог на имущество юридических и физических лиц;</w:t>
      </w:r>
    </w:p>
    <w:p>
      <w:pPr>
        <w:spacing w:after="0"/>
        <w:ind w:left="0"/>
        <w:jc w:val="both"/>
      </w:pPr>
      <w:r>
        <w:rPr>
          <w:rFonts w:ascii="Times New Roman"/>
          <w:b w:val="false"/>
          <w:i w:val="false"/>
          <w:color w:val="000000"/>
          <w:sz w:val="28"/>
        </w:rPr>
        <w:t>     (далее именуемые как "Казахстанский налог")</w:t>
      </w:r>
    </w:p>
    <w:p>
      <w:pPr>
        <w:spacing w:after="0"/>
        <w:ind w:left="0"/>
        <w:jc w:val="both"/>
      </w:pPr>
      <w:r>
        <w:rPr>
          <w:rFonts w:ascii="Times New Roman"/>
          <w:b w:val="false"/>
          <w:i w:val="false"/>
          <w:color w:val="000000"/>
          <w:sz w:val="28"/>
        </w:rPr>
        <w:t>     b) в Латвии:</w:t>
      </w:r>
    </w:p>
    <w:p>
      <w:pPr>
        <w:spacing w:after="0"/>
        <w:ind w:left="0"/>
        <w:jc w:val="both"/>
      </w:pPr>
      <w:r>
        <w:rPr>
          <w:rFonts w:ascii="Times New Roman"/>
          <w:b w:val="false"/>
          <w:i w:val="false"/>
          <w:color w:val="000000"/>
          <w:sz w:val="28"/>
        </w:rPr>
        <w:t>     (I) налог на доход предприятия (uznemumu ienakuma nоdокlis);</w:t>
      </w:r>
    </w:p>
    <w:p>
      <w:pPr>
        <w:spacing w:after="0"/>
        <w:ind w:left="0"/>
        <w:jc w:val="both"/>
      </w:pPr>
      <w:r>
        <w:rPr>
          <w:rFonts w:ascii="Times New Roman"/>
          <w:b w:val="false"/>
          <w:i w:val="false"/>
          <w:color w:val="000000"/>
          <w:sz w:val="28"/>
        </w:rPr>
        <w:t>     (II) персональный подоходный налог (iedzivotaju ienakuma nоdокlis);</w:t>
      </w:r>
    </w:p>
    <w:p>
      <w:pPr>
        <w:spacing w:after="0"/>
        <w:ind w:left="0"/>
        <w:jc w:val="both"/>
      </w:pPr>
      <w:r>
        <w:rPr>
          <w:rFonts w:ascii="Times New Roman"/>
          <w:b w:val="false"/>
          <w:i w:val="false"/>
          <w:color w:val="000000"/>
          <w:sz w:val="28"/>
        </w:rPr>
        <w:t>     (III) налог на имущество (ipasuma nоdокlis);</w:t>
      </w:r>
    </w:p>
    <w:p>
      <w:pPr>
        <w:spacing w:after="0"/>
        <w:ind w:left="0"/>
        <w:jc w:val="both"/>
      </w:pPr>
      <w:r>
        <w:rPr>
          <w:rFonts w:ascii="Times New Roman"/>
          <w:b w:val="false"/>
          <w:i w:val="false"/>
          <w:color w:val="000000"/>
          <w:sz w:val="28"/>
        </w:rPr>
        <w:t>     (далее именуемые как "Латвийский налог").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Конвенция также применяется к любым идентичным или по существу аналогичным налогам, которые будут взиматься после даты подписания Конвенции в дополнение к существующим налогам или вместо них. Компетентные органы Договаривающихся Государств будут уведомлять друг друга о любых существенных изменениях, которые будут внесены в их соответствующие налоговые законодательства. </w:t>
      </w:r>
      <w:r>
        <w:br/>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Общие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настоящей Конвенции, если из контекста не вытекает иное: </w:t>
      </w:r>
      <w:r>
        <w:br/>
      </w:r>
      <w:r>
        <w:rPr>
          <w:rFonts w:ascii="Times New Roman"/>
          <w:b w:val="false"/>
          <w:i w:val="false"/>
          <w:color w:val="000000"/>
          <w:sz w:val="28"/>
        </w:rPr>
        <w:t xml:space="preserve">
      a) термины "Договаривающееся Государство" и "другое Договаривающееся Государство" означают Казахстан или Латвию, в зависимости от контекста; </w:t>
      </w:r>
      <w:r>
        <w:br/>
      </w:r>
      <w:r>
        <w:rPr>
          <w:rFonts w:ascii="Times New Roman"/>
          <w:b w:val="false"/>
          <w:i w:val="false"/>
          <w:color w:val="000000"/>
          <w:sz w:val="28"/>
        </w:rPr>
        <w:t xml:space="preserve">
      b) термин: </w:t>
      </w:r>
      <w:r>
        <w:br/>
      </w:r>
      <w:r>
        <w:rPr>
          <w:rFonts w:ascii="Times New Roman"/>
          <w:b w:val="false"/>
          <w:i w:val="false"/>
          <w:color w:val="000000"/>
          <w:sz w:val="28"/>
        </w:rPr>
        <w:t xml:space="preserve">
      (I) "Казахстан" означает Республику Казахстан. 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может для определенных целей осуществлять суверенные права и юрисдикцию в соответствии с международным правом и в которых применяются законы, регулирующие налоги Казахстана; </w:t>
      </w:r>
      <w:r>
        <w:br/>
      </w:r>
      <w:r>
        <w:rPr>
          <w:rFonts w:ascii="Times New Roman"/>
          <w:b w:val="false"/>
          <w:i w:val="false"/>
          <w:color w:val="000000"/>
          <w:sz w:val="28"/>
        </w:rPr>
        <w:t xml:space="preserve">
      (II) "Латвия" означает Латвийскую Республику и при использовании в географическом смысле означает территорию Латвийской Республики и любую другую зону, примыкающую к территориальным водам Латвийской Республики, в пределах которой по законодательству Латвии и в соответствии с международным правом могут осуществляться права Латвии в отношении морского дна и его недр и их минеральных ресурсов; </w:t>
      </w:r>
      <w:r>
        <w:br/>
      </w:r>
      <w:r>
        <w:rPr>
          <w:rFonts w:ascii="Times New Roman"/>
          <w:b w:val="false"/>
          <w:i w:val="false"/>
          <w:color w:val="000000"/>
          <w:sz w:val="28"/>
        </w:rPr>
        <w:t xml:space="preserve">
      c) термин "лицо" включает физическое лицо, компанию и любое другое объединение лиц; </w:t>
      </w:r>
      <w:r>
        <w:br/>
      </w:r>
      <w:r>
        <w:rPr>
          <w:rFonts w:ascii="Times New Roman"/>
          <w:b w:val="false"/>
          <w:i w:val="false"/>
          <w:color w:val="000000"/>
          <w:sz w:val="28"/>
        </w:rPr>
        <w:t xml:space="preserve">
      d) термин "компания" означает любое корпоративное объединение или любую экономическую единицу, которые рассматриваются как корпоративное объединение для налоговых целей; </w:t>
      </w:r>
      <w:r>
        <w:br/>
      </w:r>
      <w:r>
        <w:rPr>
          <w:rFonts w:ascii="Times New Roman"/>
          <w:b w:val="false"/>
          <w:i w:val="false"/>
          <w:color w:val="000000"/>
          <w:sz w:val="28"/>
        </w:rPr>
        <w:t xml:space="preserve">
      e) термины "предприятие одного Договаривающегося Государства" и "предприятие другого Договаривающегося Государства" означают соответственно предприятие, управляемое резидентом одного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f)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 </w:t>
      </w:r>
      <w:r>
        <w:br/>
      </w:r>
      <w:r>
        <w:rPr>
          <w:rFonts w:ascii="Times New Roman"/>
          <w:b w:val="false"/>
          <w:i w:val="false"/>
          <w:color w:val="000000"/>
          <w:sz w:val="28"/>
        </w:rPr>
        <w:t xml:space="preserve">
      g) термин "компетентный орган" означает: </w:t>
      </w:r>
      <w:r>
        <w:br/>
      </w:r>
      <w:r>
        <w:rPr>
          <w:rFonts w:ascii="Times New Roman"/>
          <w:b w:val="false"/>
          <w:i w:val="false"/>
          <w:color w:val="000000"/>
          <w:sz w:val="28"/>
        </w:rPr>
        <w:t xml:space="preserve">
      (I) в Казахстане: Министерство финансов или его уполномоченного представителя; </w:t>
      </w:r>
      <w:r>
        <w:br/>
      </w:r>
      <w:r>
        <w:rPr>
          <w:rFonts w:ascii="Times New Roman"/>
          <w:b w:val="false"/>
          <w:i w:val="false"/>
          <w:color w:val="000000"/>
          <w:sz w:val="28"/>
        </w:rPr>
        <w:t xml:space="preserve">
      (II) в Латвии: Министра финансов или его уполномоченного представителя; </w:t>
      </w:r>
      <w:r>
        <w:br/>
      </w:r>
      <w:r>
        <w:rPr>
          <w:rFonts w:ascii="Times New Roman"/>
          <w:b w:val="false"/>
          <w:i w:val="false"/>
          <w:color w:val="000000"/>
          <w:sz w:val="28"/>
        </w:rPr>
        <w:t xml:space="preserve">
      h) термин "национальное лицо" означает: </w:t>
      </w:r>
      <w:r>
        <w:br/>
      </w:r>
      <w:r>
        <w:rPr>
          <w:rFonts w:ascii="Times New Roman"/>
          <w:b w:val="false"/>
          <w:i w:val="false"/>
          <w:color w:val="000000"/>
          <w:sz w:val="28"/>
        </w:rPr>
        <w:t xml:space="preserve">
      (I) любое физическое лицо, имеющее гражданство Договаривающегося Государства; </w:t>
      </w:r>
      <w:r>
        <w:br/>
      </w:r>
      <w:r>
        <w:rPr>
          <w:rFonts w:ascii="Times New Roman"/>
          <w:b w:val="false"/>
          <w:i w:val="false"/>
          <w:color w:val="000000"/>
          <w:sz w:val="28"/>
        </w:rPr>
        <w:t xml:space="preserve">
      (II) любое юридическое лицо, партнерство или любую ассоциацию, получившие такой статус на основе действующих законов Договаривающегося Государства. </w:t>
      </w:r>
      <w:r>
        <w:br/>
      </w:r>
      <w:r>
        <w:rPr>
          <w:rFonts w:ascii="Times New Roman"/>
          <w:b w:val="false"/>
          <w:i w:val="false"/>
          <w:color w:val="000000"/>
          <w:sz w:val="28"/>
        </w:rPr>
        <w:t xml:space="preserve">
      2. При применении настоящей Конвенции в любое время Договаривающимся Государством любой термин, не определенный в ней, имеет то значение, которое он имеет в это время по законодательству этого Государства в отношении налогов, на которые распространяется Конвенция, если из контекста не вытекает иное.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Резидент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настоящей Конвенции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резидентства, места управления, места создания или любого другого критерия аналогичного характера. Термин также включает Правительство Договаривающегося Государства или его местный орган власти. Этот термин, однако, не включает любое лицо, которое подлежит налогообложению в этом Государстве только в отношении доходов из источников в этом Государстве или в отношении находящегося в нем капитала. </w:t>
      </w:r>
      <w:r>
        <w:br/>
      </w:r>
      <w:r>
        <w:rPr>
          <w:rFonts w:ascii="Times New Roman"/>
          <w:b w:val="false"/>
          <w:i w:val="false"/>
          <w:color w:val="000000"/>
          <w:sz w:val="28"/>
        </w:rPr>
        <w:t xml:space="preserve">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a) оно считается резидентом того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того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xml:space="preserve">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того Государства, в котором оно обычно проживает; </w:t>
      </w:r>
      <w:r>
        <w:br/>
      </w:r>
      <w:r>
        <w:rPr>
          <w:rFonts w:ascii="Times New Roman"/>
          <w:b w:val="false"/>
          <w:i w:val="false"/>
          <w:color w:val="000000"/>
          <w:sz w:val="28"/>
        </w:rPr>
        <w:t xml:space="preserve">
      c) если оно обычно проживает в обоих Государствах или не проживает ни в одном из них, оно считается резидентом того Государства, гражданином которого оно является; </w:t>
      </w:r>
      <w:r>
        <w:br/>
      </w:r>
      <w:r>
        <w:rPr>
          <w:rFonts w:ascii="Times New Roman"/>
          <w:b w:val="false"/>
          <w:i w:val="false"/>
          <w:color w:val="000000"/>
          <w:sz w:val="28"/>
        </w:rPr>
        <w:t xml:space="preserve">
      d) если статус резидента не может быть определен в соответствии с подпунктами а)-с), компетентные органы Договаривающихся Государств решают данный вопрос по взаимному согласию. </w:t>
      </w:r>
      <w:r>
        <w:br/>
      </w:r>
      <w:r>
        <w:rPr>
          <w:rFonts w:ascii="Times New Roman"/>
          <w:b w:val="false"/>
          <w:i w:val="false"/>
          <w:color w:val="000000"/>
          <w:sz w:val="28"/>
        </w:rPr>
        <w:t xml:space="preserve">
      3. Если в соответствии с положениями пункта 1 лицо иное, чем физическое лицо, является резидентом обоих Договаривающихся Государств, компетентные органы Договаривающихся Государств будут стремиться разрешить вопрос по взаимному согласию и определят способ применения Конвенции к такому лицу. При отсутствии такого согласия в целях настоящей Конвенции лицо в каждом Договаривающемся Государстве не будет рассматриваться как </w:t>
      </w:r>
    </w:p>
    <w:bookmarkEnd w:id="4"/>
    <w:bookmarkStart w:name="z1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резидент другого Договаривающегося Государства.</w:t>
      </w:r>
    </w:p>
    <w:p>
      <w:pPr>
        <w:spacing w:after="0"/>
        <w:ind w:left="0"/>
        <w:jc w:val="both"/>
      </w:pPr>
      <w:r>
        <w:rPr>
          <w:rFonts w:ascii="Times New Roman"/>
          <w:b w:val="false"/>
          <w:i w:val="false"/>
          <w:color w:val="000000"/>
          <w:sz w:val="28"/>
        </w:rPr>
        <w:t>                              Статья 5</w:t>
      </w:r>
    </w:p>
    <w:p>
      <w:pPr>
        <w:spacing w:after="0"/>
        <w:ind w:left="0"/>
        <w:jc w:val="both"/>
      </w:pPr>
      <w:r>
        <w:rPr>
          <w:rFonts w:ascii="Times New Roman"/>
          <w:b w:val="false"/>
          <w:i w:val="false"/>
          <w:color w:val="000000"/>
          <w:sz w:val="28"/>
        </w:rPr>
        <w:t>                        Постоянное учреждение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Для целей настоящей Конвенции термин "постоянное учреждение" </w:t>
      </w:r>
    </w:p>
    <w:p>
      <w:pPr>
        <w:spacing w:after="0"/>
        <w:ind w:left="0"/>
        <w:jc w:val="both"/>
      </w:pPr>
      <w:r>
        <w:rPr>
          <w:rFonts w:ascii="Times New Roman"/>
          <w:b w:val="false"/>
          <w:i w:val="false"/>
          <w:color w:val="000000"/>
          <w:sz w:val="28"/>
        </w:rPr>
        <w:t xml:space="preserve">означает постоянное место деятельности, через которое полностью или </w:t>
      </w:r>
    </w:p>
    <w:p>
      <w:pPr>
        <w:spacing w:after="0"/>
        <w:ind w:left="0"/>
        <w:jc w:val="both"/>
      </w:pPr>
      <w:r>
        <w:rPr>
          <w:rFonts w:ascii="Times New Roman"/>
          <w:b w:val="false"/>
          <w:i w:val="false"/>
          <w:color w:val="000000"/>
          <w:sz w:val="28"/>
        </w:rPr>
        <w:t>частично осуществляется предпринимательская деятельность предприятия.</w:t>
      </w:r>
    </w:p>
    <w:p>
      <w:pPr>
        <w:spacing w:after="0"/>
        <w:ind w:left="0"/>
        <w:jc w:val="both"/>
      </w:pPr>
      <w:r>
        <w:rPr>
          <w:rFonts w:ascii="Times New Roman"/>
          <w:b w:val="false"/>
          <w:i w:val="false"/>
          <w:color w:val="000000"/>
          <w:sz w:val="28"/>
        </w:rPr>
        <w:t>     2. Термин "постоянное учреждение", в частности, включает:</w:t>
      </w:r>
    </w:p>
    <w:p>
      <w:pPr>
        <w:spacing w:after="0"/>
        <w:ind w:left="0"/>
        <w:jc w:val="both"/>
      </w:pPr>
      <w:r>
        <w:rPr>
          <w:rFonts w:ascii="Times New Roman"/>
          <w:b w:val="false"/>
          <w:i w:val="false"/>
          <w:color w:val="000000"/>
          <w:sz w:val="28"/>
        </w:rPr>
        <w:t>     a) место управления;</w:t>
      </w:r>
    </w:p>
    <w:p>
      <w:pPr>
        <w:spacing w:after="0"/>
        <w:ind w:left="0"/>
        <w:jc w:val="both"/>
      </w:pPr>
      <w:r>
        <w:rPr>
          <w:rFonts w:ascii="Times New Roman"/>
          <w:b w:val="false"/>
          <w:i w:val="false"/>
          <w:color w:val="000000"/>
          <w:sz w:val="28"/>
        </w:rPr>
        <w:t>     b) отделение;</w:t>
      </w:r>
    </w:p>
    <w:p>
      <w:pPr>
        <w:spacing w:after="0"/>
        <w:ind w:left="0"/>
        <w:jc w:val="both"/>
      </w:pPr>
      <w:r>
        <w:rPr>
          <w:rFonts w:ascii="Times New Roman"/>
          <w:b w:val="false"/>
          <w:i w:val="false"/>
          <w:color w:val="000000"/>
          <w:sz w:val="28"/>
        </w:rPr>
        <w:t>     c) контору;</w:t>
      </w:r>
    </w:p>
    <w:p>
      <w:pPr>
        <w:spacing w:after="0"/>
        <w:ind w:left="0"/>
        <w:jc w:val="both"/>
      </w:pPr>
      <w:r>
        <w:rPr>
          <w:rFonts w:ascii="Times New Roman"/>
          <w:b w:val="false"/>
          <w:i w:val="false"/>
          <w:color w:val="000000"/>
          <w:sz w:val="28"/>
        </w:rPr>
        <w:t>     d) фабрику;</w:t>
      </w:r>
    </w:p>
    <w:p>
      <w:pPr>
        <w:spacing w:after="0"/>
        <w:ind w:left="0"/>
        <w:jc w:val="both"/>
      </w:pPr>
      <w:r>
        <w:rPr>
          <w:rFonts w:ascii="Times New Roman"/>
          <w:b w:val="false"/>
          <w:i w:val="false"/>
          <w:color w:val="000000"/>
          <w:sz w:val="28"/>
        </w:rPr>
        <w:t>     e) мастерскую; и</w:t>
      </w:r>
    </w:p>
    <w:p>
      <w:pPr>
        <w:spacing w:after="0"/>
        <w:ind w:left="0"/>
        <w:jc w:val="both"/>
      </w:pPr>
      <w:r>
        <w:rPr>
          <w:rFonts w:ascii="Times New Roman"/>
          <w:b w:val="false"/>
          <w:i w:val="false"/>
          <w:color w:val="000000"/>
          <w:sz w:val="28"/>
        </w:rPr>
        <w:t xml:space="preserve">     f) шахту, нефтяную или газовую скважину, карьер или любое другое </w:t>
      </w:r>
    </w:p>
    <w:p>
      <w:pPr>
        <w:spacing w:after="0"/>
        <w:ind w:left="0"/>
        <w:jc w:val="both"/>
      </w:pPr>
      <w:r>
        <w:rPr>
          <w:rFonts w:ascii="Times New Roman"/>
          <w:b w:val="false"/>
          <w:i w:val="false"/>
          <w:color w:val="000000"/>
          <w:sz w:val="28"/>
        </w:rPr>
        <w:t>место добычи природных ресурсов.</w:t>
      </w:r>
    </w:p>
    <w:p>
      <w:pPr>
        <w:spacing w:after="0"/>
        <w:ind w:left="0"/>
        <w:jc w:val="both"/>
      </w:pPr>
      <w:r>
        <w:rPr>
          <w:rFonts w:ascii="Times New Roman"/>
          <w:b w:val="false"/>
          <w:i w:val="false"/>
          <w:color w:val="000000"/>
          <w:sz w:val="28"/>
        </w:rPr>
        <w:t>     3. Термин "постоянное учреждение" также включает: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a) строительную площадку, строительный, монтажный или сборочный объект или наблюдательную или консультационную деятельность, связанную с ними, если такая площадка, объект или деятельность длится в течение периода более чем 6 месяцев; </w:t>
      </w:r>
      <w:r>
        <w:br/>
      </w:r>
      <w:r>
        <w:rPr>
          <w:rFonts w:ascii="Times New Roman"/>
          <w:b w:val="false"/>
          <w:i w:val="false"/>
          <w:color w:val="000000"/>
          <w:sz w:val="28"/>
        </w:rPr>
        <w:t xml:space="preserve">
      b) установку или сооружение, включая буровую установку, используемые для разведки природных ресурсов, или наблюдательную деятельность, связанную с ними, только если такое использование или деятельность длится в течение периода более чем 6 месяцев. </w:t>
      </w:r>
      <w:r>
        <w:br/>
      </w:r>
      <w:r>
        <w:rPr>
          <w:rFonts w:ascii="Times New Roman"/>
          <w:b w:val="false"/>
          <w:i w:val="false"/>
          <w:color w:val="000000"/>
          <w:sz w:val="28"/>
        </w:rPr>
        <w:t xml:space="preserve">
      4. Несмотря на предыдущие положения настоящей Статьи, термин "постоянное учреждение" не рассматривается как включающий: </w:t>
      </w:r>
      <w:r>
        <w:br/>
      </w:r>
      <w:r>
        <w:rPr>
          <w:rFonts w:ascii="Times New Roman"/>
          <w:b w:val="false"/>
          <w:i w:val="false"/>
          <w:color w:val="000000"/>
          <w:sz w:val="28"/>
        </w:rPr>
        <w:t xml:space="preserve">
      a) использование сооружений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xml:space="preserve">
      b) содержание запасов товаров или изделий, принадлежащих предприятию исключительно для целей хранения, демонстрации или доставки; </w:t>
      </w:r>
      <w:r>
        <w:br/>
      </w:r>
      <w:r>
        <w:rPr>
          <w:rFonts w:ascii="Times New Roman"/>
          <w:b w:val="false"/>
          <w:i w:val="false"/>
          <w:color w:val="000000"/>
          <w:sz w:val="28"/>
        </w:rPr>
        <w:t xml:space="preserve">
      c)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5. Несмотря на положения пунктов 1 и 2, если лицо - иное, чем агент с независимым статусом, к которому применяется пункт 6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осуществляет для этого предприятия, за исключением, если только его деятельность не ограничивается видами деятельности, упомянутыми в пункте 4, которые, будучи осуществляемыми через постоянное место деятельности, не превращают это постоянное место деятельности в постоянное учреждение в соответствии с положениями этого пункта. </w:t>
      </w:r>
      <w:r>
        <w:br/>
      </w:r>
      <w:r>
        <w:rPr>
          <w:rFonts w:ascii="Times New Roman"/>
          <w:b w:val="false"/>
          <w:i w:val="false"/>
          <w:color w:val="000000"/>
          <w:sz w:val="28"/>
        </w:rPr>
        <w:t xml:space="preserve">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главного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 </w:t>
      </w:r>
      <w:r>
        <w:br/>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Доход от недвижимого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 получаемый резидентом Договаривающегося Государства от недвижимого имущества (включая доход от сельского или лесного хозяйства), расположенного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расположено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любой опцион или схожее право приобретения недвижимой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ископаемых. Морские и воздушные суда не рассматриваются в качестве недвижимого имущества. </w:t>
      </w:r>
      <w:r>
        <w:br/>
      </w: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так же, как и к доходу от отчуждения недвижимого имущества. </w:t>
      </w:r>
      <w:r>
        <w:br/>
      </w:r>
      <w:r>
        <w:rPr>
          <w:rFonts w:ascii="Times New Roman"/>
          <w:b w:val="false"/>
          <w:i w:val="false"/>
          <w:color w:val="000000"/>
          <w:sz w:val="28"/>
        </w:rPr>
        <w:t xml:space="preserve">
      4. Если владение акциями или другими корпоративными правами в компании дает право владельцу таких акций или корпоративных прав на владение недвижимой собственностью, принадлежащей компании, доход от прямого использования, сдачи в аренду или использования в любой другой форме такого права на владение может облагаться налогом в Договаривающемся Государстве, в котором расположена недвижимая собственность. </w:t>
      </w:r>
      <w:r>
        <w:br/>
      </w:r>
      <w:r>
        <w:rPr>
          <w:rFonts w:ascii="Times New Roman"/>
          <w:b w:val="false"/>
          <w:i w:val="false"/>
          <w:color w:val="000000"/>
          <w:sz w:val="28"/>
        </w:rPr>
        <w:t xml:space="preserve">
      5. Положения пунктов 1, 3 и 4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Прибыль от предпринимательской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предприятие не осуществляет или не осуществляло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или осуществляло предпринимательскую деятельность как сказано выше, прибыль предприятия может облагаться налогом в другом Государстве, но только в той части, которая относится к такому постоянному учреждению. </w:t>
      </w:r>
      <w:r>
        <w:br/>
      </w: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или осуществляло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Государстве, в котором расположено постоянное учреждение, или в другом месте. Расходы, допускаемые как вычеты Договаривающимся Государством, включают только расходы, вычитаемые по внутреннему законодательству этого Государства. Однако такой вычет не допускается постоянному учреждению в отношении сумм, если таковые выплачиваются постоянным учреждением предприятию или любому из его других офисов путем выплаты роялти, гонораров или других схожих платежей в счет возмещения за использование патентов или других прав, или путем выплаты комиссионных за предоставленные конкретные услуги или за менеджмент, или, за исключением случаев банковских предприятий, путем выплаты процентов на сумму, ссуженную постоянному учреждению. </w:t>
      </w:r>
      <w:r>
        <w:br/>
      </w:r>
      <w:r>
        <w:rPr>
          <w:rFonts w:ascii="Times New Roman"/>
          <w:b w:val="false"/>
          <w:i w:val="false"/>
          <w:color w:val="000000"/>
          <w:sz w:val="28"/>
        </w:rPr>
        <w:t xml:space="preserve">
      4. В той мере, насколько это обычно принято в Договаривающемся Государстве определять прибыль, относящуюся к постоянному учреждению, на основе пропорционального распределения общей прибыли предприятия по его различным подразделениям, ничто в пункте 2 не запрещает этому Договаривающемуся Государству определять налогооблагаемую прибыль посредством такого распределения, как это обычно принято; однако выбранный метод пропорционального распределения должен давать результаты, соответствующие принципам, содержащимся в настоящей Статье. </w:t>
      </w:r>
      <w:r>
        <w:br/>
      </w:r>
      <w:r>
        <w:rPr>
          <w:rFonts w:ascii="Times New Roman"/>
          <w:b w:val="false"/>
          <w:i w:val="false"/>
          <w:color w:val="000000"/>
          <w:sz w:val="28"/>
        </w:rPr>
        <w:t xml:space="preserve">
      5. Не зачисляется какая-либо прибыль постоянному учреждению лишь на основании закупки этим постоянным учреждением товаров или изделий для предприятия. </w:t>
      </w:r>
      <w:r>
        <w:br/>
      </w:r>
      <w:r>
        <w:rPr>
          <w:rFonts w:ascii="Times New Roman"/>
          <w:b w:val="false"/>
          <w:i w:val="false"/>
          <w:color w:val="000000"/>
          <w:sz w:val="28"/>
        </w:rPr>
        <w:t xml:space="preserve">
      6. Для целей предыдущих пунктов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r>
        <w:br/>
      </w:r>
      <w:r>
        <w:rPr>
          <w:rFonts w:ascii="Times New Roman"/>
          <w:b w:val="false"/>
          <w:i w:val="false"/>
          <w:color w:val="000000"/>
          <w:sz w:val="28"/>
        </w:rPr>
        <w:t xml:space="preserve">
      7. Если прибыль включает виды дохода, о которых отдельно говорится в других Статьях настоящей Конвенции, то положения этих Статей не затрагиваются положениями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Морской и воздушный транспорт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Прибыль, полученная предприятием Договаривающегося Государства от использования морских или воздушных судов в международных перевозках, облагается налогом только в этом Государстве. </w:t>
      </w:r>
      <w:r>
        <w:br/>
      </w:r>
      <w:r>
        <w:rPr>
          <w:rFonts w:ascii="Times New Roman"/>
          <w:b w:val="false"/>
          <w:i w:val="false"/>
          <w:color w:val="000000"/>
          <w:sz w:val="28"/>
        </w:rPr>
        <w:t xml:space="preserve">
      2. Положения пункта 1 применяются также к прибыли от участия в пуле, в совместной предпринимательской деятельности или в международной эксплуатационной 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Ассоциированные предприятия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w:t>
      </w:r>
      <w:r>
        <w:br/>
      </w:r>
      <w:r>
        <w:rPr>
          <w:rFonts w:ascii="Times New Roman"/>
          <w:b w:val="false"/>
          <w:i w:val="false"/>
          <w:color w:val="000000"/>
          <w:sz w:val="28"/>
        </w:rPr>
        <w:t xml:space="preserve">
      a) предприятие одного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xml:space="preserve">
      b) одни и те же лица прямо или косвенно участвуют в управлении, контроле или капитале предприятия одного Договаривающегося Государства и предприятия другого Договаривающегося Государства; </w:t>
      </w:r>
      <w:r>
        <w:br/>
      </w:r>
      <w:r>
        <w:rPr>
          <w:rFonts w:ascii="Times New Roman"/>
          <w:b w:val="false"/>
          <w:i w:val="false"/>
          <w:color w:val="000000"/>
          <w:sz w:val="28"/>
        </w:rPr>
        <w:t xml:space="preserve">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предприятий, но из-за наличия этих условий не была ему начислена, может быть включена в прибыль этого предприятия и соответственно обложена налогом. </w:t>
      </w:r>
      <w:r>
        <w:br/>
      </w:r>
      <w:r>
        <w:rPr>
          <w:rFonts w:ascii="Times New Roman"/>
          <w:b w:val="false"/>
          <w:i w:val="false"/>
          <w:color w:val="000000"/>
          <w:sz w:val="28"/>
        </w:rPr>
        <w:t xml:space="preserve">
      2. Если Договаривающееся Государство включает в прибыль предприятия этого Государства - и соответственно облагает налогом - прибыль, по которой предприятие другого Договаривающегося Государства обложено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взаимоотношения между двумя предприятиями были бы такими, которые бы создавались между независимыми предприятиями, тогда это другое Государство сделает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консультироваться друг с другом.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Дивиденды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Дивиденды, выплачиваемые компанией, которая является резидентом одного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законами этого Государства, но если получатель является фактическим владельцем дивидендов, то взимаемый таким образом налог не будет превышать: </w:t>
      </w:r>
      <w:r>
        <w:br/>
      </w:r>
      <w:r>
        <w:rPr>
          <w:rFonts w:ascii="Times New Roman"/>
          <w:b w:val="false"/>
          <w:i w:val="false"/>
          <w:color w:val="000000"/>
          <w:sz w:val="28"/>
        </w:rPr>
        <w:t xml:space="preserve">
      a) 5 процентов общей суммы дивидендов, если фактическим владельцем является компания (иная, чем товарищество), которая владеет прямо не менее, чем 25 процентов капитала компании, выплачивающей дивиденды; </w:t>
      </w:r>
      <w:r>
        <w:br/>
      </w:r>
      <w:r>
        <w:rPr>
          <w:rFonts w:ascii="Times New Roman"/>
          <w:b w:val="false"/>
          <w:i w:val="false"/>
          <w:color w:val="000000"/>
          <w:sz w:val="28"/>
        </w:rPr>
        <w:t xml:space="preserve">
      b) 15 процентов общей суммы дивидендов во всех остальных случаях. </w:t>
      </w:r>
      <w:r>
        <w:br/>
      </w:r>
      <w:r>
        <w:rPr>
          <w:rFonts w:ascii="Times New Roman"/>
          <w:b w:val="false"/>
          <w:i w:val="false"/>
          <w:color w:val="000000"/>
          <w:sz w:val="28"/>
        </w:rPr>
        <w:t xml:space="preserve">
      Положения настоящего пункта не затрагивают налогообложения компании в отношении прибыли, из которой выплачиваются дивиденды. </w:t>
      </w:r>
      <w:r>
        <w:br/>
      </w:r>
      <w:r>
        <w:rPr>
          <w:rFonts w:ascii="Times New Roman"/>
          <w:b w:val="false"/>
          <w:i w:val="false"/>
          <w:color w:val="000000"/>
          <w:sz w:val="28"/>
        </w:rPr>
        <w:t xml:space="preserve">
      3. Термин "дивиденды" при использовании в настоящей Статье означает доход от акций или других прав, не являющихся долговыми требованиями, дающих право на участие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 </w:t>
      </w:r>
      <w:r>
        <w:br/>
      </w:r>
      <w:r>
        <w:rPr>
          <w:rFonts w:ascii="Times New Roman"/>
          <w:b w:val="false"/>
          <w:i w:val="false"/>
          <w:color w:val="000000"/>
          <w:sz w:val="28"/>
        </w:rPr>
        <w:t xml:space="preserve">
      4. Положения пунктов 1 и 2 не применяются, если фактический владелец дивидендов, будучи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в нем постоянное учреждение или оказывает в этом другом Государстве независимые личные услуги с находящейся там постоянной базы и холдинг, в отношении которого выплачиваются дивиденды, действительно связан с таким постоянным учреждением или постоянной базой.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xml:space="preserve">
      5. Если компания, которая является резидентом одного Договаривающегося Государства, получает прибыль или доход из другого Договаривающегося Государства, это другое Государство не может взимать любой налог с дивидендов, выплачиваемых этой компанией, за исключением случаев, если такие дивиденды выплачиваются резиденту этого другого Государства или холдинг, в отношении которого выплачиваются дивиденды, действительно связан с постоянным учреждением или постоянной базой, находящимися в этом другом Государстве. </w:t>
      </w:r>
      <w:r>
        <w:br/>
      </w:r>
      <w:r>
        <w:rPr>
          <w:rFonts w:ascii="Times New Roman"/>
          <w:b w:val="false"/>
          <w:i w:val="false"/>
          <w:color w:val="000000"/>
          <w:sz w:val="28"/>
        </w:rPr>
        <w:t xml:space="preserve">
      6. Компания, которая является резидентом Договаривающегося Государства и которая имеет постоянное учреждение в другом Договаривающемся Государстве, может облагаться в этом другом Государстве налогом в дополнение к налогу на прибыль, относящуюся к этому постоянному учреждению. Такой налог, однако, не должен превышать 5 процентов доли прибыли компании, подлежащей налогообложению в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Проценты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процентов, то налог, взимаемый таким образом, не должен превышать 10 процентов от общей суммы процентов. </w:t>
      </w:r>
      <w:r>
        <w:br/>
      </w:r>
      <w:r>
        <w:rPr>
          <w:rFonts w:ascii="Times New Roman"/>
          <w:b w:val="false"/>
          <w:i w:val="false"/>
          <w:color w:val="000000"/>
          <w:sz w:val="28"/>
        </w:rPr>
        <w:t xml:space="preserve">
      3. Несмотря на положения пункта 2, проценты, возникающие в Договаривающемся Государстве, полученные и фактически принадлежащие Правительству другого Договаривающегося Государства, включая его местные органы власти, Центральный Банк или любое финансовое учреждение, полностью принадлежащее этому Государству, или проценты, полученные по займам, гарантированным таким Правительством, освобождаются от налога в первом упомянутом Государстве. </w:t>
      </w:r>
      <w:r>
        <w:br/>
      </w: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xml:space="preserve">
      5. Положения пунктов 1, 2 и 3 не применяются, если фактический владелец процентов, являясь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в нем постоянное учреждение или оказывает в этом другом Государстве независимые личные услуги с расположенной в нем постоянной базы, и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xml:space="preserve">
      6. Считается, что проценты возникают в Договаривающемся Государстве, если плательщиком является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Государстве, в котором расположено такое постоянное учреждение или постоянная база. </w:t>
      </w:r>
      <w:r>
        <w:br/>
      </w:r>
      <w:r>
        <w:rPr>
          <w:rFonts w:ascii="Times New Roman"/>
          <w:b w:val="false"/>
          <w:i w:val="false"/>
          <w:color w:val="000000"/>
          <w:sz w:val="28"/>
        </w:rPr>
        <w:t xml:space="preserve">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Роялти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роялти, то налог, взимаемый таким образом, не должен превышать 10 процентов общей суммы роялти. </w:t>
      </w:r>
      <w:r>
        <w:br/>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включая кинематографические фильмы и фильмы или пленки для радио- или телевещания, любой патент, торговую марку, дизайн или модель, план, секретную формулу или процесс, или за использование или за предоставление права пользования промышленным, коммерческим или научным оборудованием, или за информацию, касающуюся промышленного, коммерческого или научного опыта. </w:t>
      </w:r>
      <w:r>
        <w:br/>
      </w:r>
      <w:r>
        <w:rPr>
          <w:rFonts w:ascii="Times New Roman"/>
          <w:b w:val="false"/>
          <w:i w:val="false"/>
          <w:color w:val="000000"/>
          <w:sz w:val="28"/>
        </w:rPr>
        <w:t xml:space="preserve">
      4. Положения пунктов 1 и 2 не применяются, если фактический владелец роялти, являясь резидентом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в нем постоянное учреждение, или оказывает независимые личные услуги в этом другом Государстве с расположенной в нем постоянной базой,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xml:space="preserve">
      5. Считается, что роялти возникают в Договаривающемся Государстве, если плательщиком является резидент этого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связаны с этим постоянным учреждением или постоянной базой, тогда такие роялти считаются возникшими в Государстве, в котором расположены постоянное учреждение или постоянная база.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за которые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Доходы от прироста стоимости капитала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как оно определено в Статье 6 (Доходы от недвижимого имущества), и расположенного в другом Договаривающемся Государстве, или акций в компании, активы которой в основном состоят из такого имущества или доли в партнерстве или трасте, активы которых состоят в основном из недвижимого имущества,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Доходы от отчуждения движимого имущества, составляющего часть предпринимательского имущества постоянного учреждения, которое предприятие одного Договаривающегося Государства имеет в другом Договаривающемся Государстве, или от движимого имущества, относящегося к постоянной базе, используемой резидентом одного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вместе со всем предприятием) или такой постоянной базы, могут облагаться налогом в этом другом Государстве. </w:t>
      </w:r>
      <w:r>
        <w:br/>
      </w:r>
      <w:r>
        <w:rPr>
          <w:rFonts w:ascii="Times New Roman"/>
          <w:b w:val="false"/>
          <w:i w:val="false"/>
          <w:color w:val="000000"/>
          <w:sz w:val="28"/>
        </w:rPr>
        <w:t xml:space="preserve">
      3. Доходы, полученные предприятием Договаривающегося Государства от отчуждения морских или воздушных судов, эксплуатируемых в международных перевозках этим предприятием, или движимого имущества, связанного с эксплуатацией таких морских или воздушных судов, облагаются налогом только в этом Государстве. </w:t>
      </w:r>
      <w:r>
        <w:br/>
      </w:r>
      <w:r>
        <w:rPr>
          <w:rFonts w:ascii="Times New Roman"/>
          <w:b w:val="false"/>
          <w:i w:val="false"/>
          <w:color w:val="000000"/>
          <w:sz w:val="28"/>
        </w:rPr>
        <w:t xml:space="preserve">
      4. Доходы от отчуждения любого имущества, иного, чем то, о котором говорится в пунктах 1, 2 и 3, облагаются налогом только в Договаривающемся Государстве, резидентом которого является лицо, отчуждающее имущество.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Независимые личные услуги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 полученный физическим лицом, которое является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если только он не имеет постоянную базу, доступную ему на регулярной основе в другом Договаривающемся Государстве для целей осуществления такой деятельности. Если он имеет такую постоянную базу, доход может облагаться налогом в другом Договаривающемся Государстве, но только в той части, которая относится к этой постоянной базе. Если физическое лицо, которое является резидентом Договаривающегося Государства, находится в другом Договаривающемся Государстве в течение периода или периодов, превышающих в общей сложности 183 дня в любом последовательном 12-месячном периоде, начинающемся или оканчивающемся в соответствующем налоговом году, оно будет считаться имеющим постоянную базу, доступную ему на регулярной основе в этом другом Государстве, и доход, который получен от его деятельности, упомянутой выше, в этом другом Государстве, будет относиться к этой постоянной базе. </w:t>
      </w:r>
      <w:r>
        <w:br/>
      </w:r>
      <w:r>
        <w:rPr>
          <w:rFonts w:ascii="Times New Roman"/>
          <w:b w:val="false"/>
          <w:i w:val="false"/>
          <w:color w:val="000000"/>
          <w:sz w:val="28"/>
        </w:rPr>
        <w:t xml:space="preserve">
      5. Считается, что роялти возникают в Договаривающемся Государстве, если плательщиком является резидент этого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связаны с этим постоянным учреждением или постоянной базой, тогда такие роялти считаются возникшими в Государстве, в котором расположены постоянное учреждение или постоянная база.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за которые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Доходы от прироста стоимости капитала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как оно определено в Статье 6 ( Доходы от недвижимого имущества), и расположенного в другом Договаривающемся Государстве, или акций в компании, активы которой в основном состоят из такого имущества или доли в партнерстве или трасте, активы которых состоят в основном из недвижимого имущества,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Доходы от отчуждения движимого имущества, составляющего часть предпринимательского имущества постоянного учреждения, которое предприятие одного Договаривающегося Государства имеет в другом Договаривающемся Государстве, или от движимого имущества, относящегося к постоянной базе, используемой резидентом одного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вместе со всем предприятием) или такой постоянной базы, могут облагаться налогом в этом другом Государстве. </w:t>
      </w:r>
      <w:r>
        <w:br/>
      </w:r>
      <w:r>
        <w:rPr>
          <w:rFonts w:ascii="Times New Roman"/>
          <w:b w:val="false"/>
          <w:i w:val="false"/>
          <w:color w:val="000000"/>
          <w:sz w:val="28"/>
        </w:rPr>
        <w:t xml:space="preserve">
      3. Доходы, полученные предприятием Договаривающегося Государства от отчуждения морских или воздушных судов, эксплуатируемых в международных перевозках этим предприятием, или движимого имущества, связанного с эксплуатацией таких морских или воздушных судов, облагаются налогом только в этом Государстве. </w:t>
      </w:r>
      <w:r>
        <w:br/>
      </w:r>
      <w:r>
        <w:rPr>
          <w:rFonts w:ascii="Times New Roman"/>
          <w:b w:val="false"/>
          <w:i w:val="false"/>
          <w:color w:val="000000"/>
          <w:sz w:val="28"/>
        </w:rPr>
        <w:t xml:space="preserve">
      4. Доходы от отчуждения любого имущества, иного, чем то, о котором говорится в пунктах 1, 2 и 3, облагаются налогом только в Договаривающемся Государстве, резидентом которого является лицо, отчуждающее имущество.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Независимые личные услуги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 полученный физическим лицом, которое является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если только он не имеет постоянную базу, доступную ему на регулярной основе в другом Договаривающемся Государстве для целей осуществления такой деятельности. Если он имеет такую постоянную базу, доход может облагаться налогом в другом Договаривающемся Государстве, но только в той части, которая относится к этой постоянной базе. Если физическое лицо, которое является резидентом Договаривающейгося Государства, находится в другом Договаривающемся Государстве в течение периода или периодов, превышающих в общей сложности 183 дня в любом последовательном 12-месячном периоде, начинающемся или оканчивающемся в соответствующем налоговом году, оно будет считаться имеющим постоянную базу, доступную ему на регулярной основе в этом другом Государстве, и доход, который получен от его деятельности, упомянутой свыше, в этом Государстве, будет относиться к этой постоянной базе. </w:t>
      </w:r>
      <w:r>
        <w:br/>
      </w:r>
      <w:r>
        <w:rPr>
          <w:rFonts w:ascii="Times New Roman"/>
          <w:b w:val="false"/>
          <w:i w:val="false"/>
          <w:color w:val="000000"/>
          <w:sz w:val="28"/>
        </w:rPr>
        <w:t xml:space="preserve">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Зависимые личные услуги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учетом положений Статей 16 (Гонорары директоров), 18 (Пенсии), 19 (Государственная служба) и 20 (Студенты, профессора и исследователи),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как полученное в связи с этим, может облагаться налогом в этом другом Государстве. </w:t>
      </w:r>
      <w:r>
        <w:br/>
      </w: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отношении работы по найму, выполняемой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xml:space="preserve">
      а) получатель находится в другом Государстве в течение периода или периодов, не превышающих в совокупности 183 дня в пределах любого 12-месячного периода, начинающегося или оканчивающегося в соответствующем налоговом году, и </w:t>
      </w:r>
      <w:r>
        <w:br/>
      </w:r>
      <w:r>
        <w:rPr>
          <w:rFonts w:ascii="Times New Roman"/>
          <w:b w:val="false"/>
          <w:i w:val="false"/>
          <w:color w:val="000000"/>
          <w:sz w:val="28"/>
        </w:rPr>
        <w:t xml:space="preserve">
      b) вознаграждение выплачивается нанимателем, или от имени нанимателя, не являющегося резидентом другого Государства, и </w:t>
      </w:r>
      <w:r>
        <w:br/>
      </w:r>
      <w:r>
        <w:rPr>
          <w:rFonts w:ascii="Times New Roman"/>
          <w:b w:val="false"/>
          <w:i w:val="false"/>
          <w:color w:val="000000"/>
          <w:sz w:val="28"/>
        </w:rPr>
        <w:t xml:space="preserve">
      c) вознаграждение не выплачивается постоянным учреждением или постоянной базой, которую наниматель имеет в другом Государстве. </w:t>
      </w:r>
      <w:r>
        <w:br/>
      </w:r>
      <w:r>
        <w:rPr>
          <w:rFonts w:ascii="Times New Roman"/>
          <w:b w:val="false"/>
          <w:i w:val="false"/>
          <w:color w:val="000000"/>
          <w:sz w:val="28"/>
        </w:rPr>
        <w:t xml:space="preserve">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международных перевозках предприятием Договаривающегося Государства, может облагаться налогом в этом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Гонорары директоров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или иного аналогичного органа компании, являющейся резидентом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Доходы артистов и спортсменов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Несмотря на положения Статей 14 (Независимые личные услуги) и 15 (Зависимые личные услуги), доход, полученный резидентом Договаривающегося Государства в качестве артиста,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Если доход от личной деятельности, осуществляемой артистом или спортсменом в этом своем качестве, начисляется не самому артисту или спортсмену, а другому лицу, этот доход может, несмотря на положения Статей 7 (Прибыль от предпринимательской деятельности), 14 (Независимые личные услуги) и 15 (Зависимые личные услуги), облагаться налогом в Договаривающемся Государстве, в котором осуществляется деятельность артиста или спортсмена. </w:t>
      </w:r>
      <w:r>
        <w:br/>
      </w:r>
      <w:r>
        <w:rPr>
          <w:rFonts w:ascii="Times New Roman"/>
          <w:b w:val="false"/>
          <w:i w:val="false"/>
          <w:color w:val="000000"/>
          <w:sz w:val="28"/>
        </w:rPr>
        <w:t xml:space="preserve">
      3. Положения пунктов 1 и 2 не применяются к доходу, полученному от деятельности, осуществляемой в Договаривающемся Государстве артистом или спортсменом, если визит в это Государство полностью или в основном поддерживается общественными фондами одного или обоих Договаривающихся Государств, или его местными органами власти. В таком случае доход, полученный от этой деятельности, облагается налогом только в Договаривающемся Государстве, резидентом которого является артист или спортсмен.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Пенсии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соответствии с положениями пункта 2 Статьи 19 (Государственная служба), пенсии и другое подобное вознаграждение, выплачиваемые резиденту Договаривающегося Государства за работу, осуществлявшуюся в прошлом, облагаются налогом только в этом Государстве. </w:t>
      </w:r>
      <w:r>
        <w:br/>
      </w:r>
      <w:r>
        <w:rPr>
          <w:rFonts w:ascii="Times New Roman"/>
          <w:b w:val="false"/>
          <w:i w:val="false"/>
          <w:color w:val="000000"/>
          <w:sz w:val="28"/>
        </w:rPr>
        <w:t xml:space="preserve">
      2. Алименты и другие подобные выплаты (включающие выплаты на содержание детей), возникающие в Договаривающемся Государстве и выплачиваемые резиденту другого Договаривающегося Государства, облагаются налогом только в этом другом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Государственная служба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 Жалованье, заработная плата и другое аналогичное вознаграждение, иное, чем пенсия, выплачиваемое Договаривающимся Государством или его местным органом власти любому физическому лицу в отношении услуг, оказываемых этому Государству или органу власти, облагается налогом только в этом Государстве. </w:t>
      </w:r>
      <w:r>
        <w:br/>
      </w:r>
      <w:r>
        <w:rPr>
          <w:rFonts w:ascii="Times New Roman"/>
          <w:b w:val="false"/>
          <w:i w:val="false"/>
          <w:color w:val="000000"/>
          <w:sz w:val="28"/>
        </w:rPr>
        <w:t xml:space="preserve">
      b) Однако такое жалованье, заработная плата и другое аналогичное вознаграждение облагается налогом только в другом Договаривающемся Государстве, если служба осуществляется в этом Государстве и физическое лицо является резидентом этого Государства, которое: </w:t>
      </w:r>
      <w:r>
        <w:br/>
      </w:r>
      <w:r>
        <w:rPr>
          <w:rFonts w:ascii="Times New Roman"/>
          <w:b w:val="false"/>
          <w:i w:val="false"/>
          <w:color w:val="000000"/>
          <w:sz w:val="28"/>
        </w:rPr>
        <w:t xml:space="preserve">
      (I) является гражданином этого Государства; или </w:t>
      </w:r>
      <w:r>
        <w:br/>
      </w:r>
      <w:r>
        <w:rPr>
          <w:rFonts w:ascii="Times New Roman"/>
          <w:b w:val="false"/>
          <w:i w:val="false"/>
          <w:color w:val="000000"/>
          <w:sz w:val="28"/>
        </w:rPr>
        <w:t xml:space="preserve">
      (II) не стало резидентом этого Государства только с целью осуществления службы. </w:t>
      </w:r>
      <w:r>
        <w:br/>
      </w:r>
      <w:r>
        <w:rPr>
          <w:rFonts w:ascii="Times New Roman"/>
          <w:b w:val="false"/>
          <w:i w:val="false"/>
          <w:color w:val="000000"/>
          <w:sz w:val="28"/>
        </w:rPr>
        <w:t xml:space="preserve">
      2. а) Любая пенсия, выплачиваемая Договаривающимся Государством или его местным органом власти или из созданных ими фондов физическому лицу за службу, осуществляемую для этого Государства или органа власти, облагается налогом только в этом Государстве. </w:t>
      </w:r>
      <w:r>
        <w:br/>
      </w:r>
      <w:r>
        <w:rPr>
          <w:rFonts w:ascii="Times New Roman"/>
          <w:b w:val="false"/>
          <w:i w:val="false"/>
          <w:color w:val="000000"/>
          <w:sz w:val="28"/>
        </w:rPr>
        <w:t xml:space="preserve">
      b) Однако такая пенсия облагается налогом только в другом Договаривающемся Государстве, если физическое лицо является резидентом этого Государства. </w:t>
      </w:r>
      <w:r>
        <w:br/>
      </w:r>
      <w:r>
        <w:rPr>
          <w:rFonts w:ascii="Times New Roman"/>
          <w:b w:val="false"/>
          <w:i w:val="false"/>
          <w:color w:val="000000"/>
          <w:sz w:val="28"/>
        </w:rPr>
        <w:t xml:space="preserve">
      3. Положения Статей 15 (Зависимые личные услуги), 16 (Гонорары директоров) и 18 (Пенсии) применяются к жалованью, заработной плате и другому аналогичному вознаграждению и к пенсиям в отношении службы, осуществляемой в связи с осуществлением предпринимательской деятельности Договаривающимся Государством или его местным органом власти.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Студенты, профессора и исследователи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Суммы, которые студент, учащийся или стажер, являющийся или являвшийся непосредственно перед приездом в Договаривающееся Государство резидентом другого Договаривающегося Государства, и находящийся в первом упомянутом Государстве исключительно с целью получения образования или прохождения практики, получает для цели своего содержания, получения образования или прохождения практики, не облагаются налогом в этом Государстве, при условии, что источники этих сумм находятся за пределами этого Государства. </w:t>
      </w:r>
      <w:r>
        <w:br/>
      </w:r>
      <w:r>
        <w:rPr>
          <w:rFonts w:ascii="Times New Roman"/>
          <w:b w:val="false"/>
          <w:i w:val="false"/>
          <w:color w:val="000000"/>
          <w:sz w:val="28"/>
        </w:rPr>
        <w:t xml:space="preserve">
      2. Физическое лицо, которое посещает Договаривающееся Государство с целью преподавания или проведения исследований в университете, колледже или другом признанном учебном или научном институте в этом Договаривающемся Государстве и которое непосредственно перед этим визитом являлось резидентом другого Договаривающегося Государства, освобождается от налогообложения в первом упомянутом Договаривающемся Государстве по вознаграждению за такое обучение или исследование на период, не превышающий двух лет с даты его первого визита для этой цели. </w:t>
      </w:r>
      <w:r>
        <w:br/>
      </w:r>
      <w:r>
        <w:rPr>
          <w:rFonts w:ascii="Times New Roman"/>
          <w:b w:val="false"/>
          <w:i w:val="false"/>
          <w:color w:val="000000"/>
          <w:sz w:val="28"/>
        </w:rPr>
        <w:t xml:space="preserve">
      3. Положения пункта 1 не применяются к доходу от исследований, если такие исследования предприняты не в общественных интересах, а в первую очередь для личной выгоды отдельного лица или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Оффшорная деятельность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Положения настоящей Статьи применяются независимо от положений Статей с 4 по 20 настоящей Конвенции. </w:t>
      </w:r>
      <w:r>
        <w:br/>
      </w:r>
      <w:r>
        <w:rPr>
          <w:rFonts w:ascii="Times New Roman"/>
          <w:b w:val="false"/>
          <w:i w:val="false"/>
          <w:color w:val="000000"/>
          <w:sz w:val="28"/>
        </w:rPr>
        <w:t xml:space="preserve">
      2. Лицо, которое является резидентом Договаривающегося Государства и осуществляет оффшорную деятельность в другом Договаривающемся Государстве, связанную с разведкой или разработкой морского дна и его недр и их природных ресурсов, расположенных в этом другом Государстве, с учетом пунктов 3 и 4 настоящей Статьи, считается, в отношении такой деятельности, осуществляющим предпринимательскую деятельность в этом другом Государстве через расположенное в нем постоянное учреждение или постоянную базу. </w:t>
      </w:r>
      <w:r>
        <w:br/>
      </w:r>
      <w:r>
        <w:rPr>
          <w:rFonts w:ascii="Times New Roman"/>
          <w:b w:val="false"/>
          <w:i w:val="false"/>
          <w:color w:val="000000"/>
          <w:sz w:val="28"/>
        </w:rPr>
        <w:t xml:space="preserve">
      3. Положения пункта 2 не применяются, если деятельность осуществляется в течение периода или периодов, не превышающих в общей сложности 30 дней в любом двенадцатимесячном периоде. Однако для целей настоящего пункта: </w:t>
      </w:r>
      <w:r>
        <w:br/>
      </w:r>
      <w:r>
        <w:rPr>
          <w:rFonts w:ascii="Times New Roman"/>
          <w:b w:val="false"/>
          <w:i w:val="false"/>
          <w:color w:val="000000"/>
          <w:sz w:val="28"/>
        </w:rPr>
        <w:t xml:space="preserve">
      a) деятельность, осуществляемая лицом, объединенным с другим лицом, считается как осуществляемая другим лицом, если рассматриваемая деятельность по существу такая же, как и осуществляемая первым упомянутым лицом, за исключением той деятельности, которая осуществляется одновременно с его собственной деятельностью; </w:t>
      </w:r>
      <w:r>
        <w:br/>
      </w:r>
      <w:r>
        <w:rPr>
          <w:rFonts w:ascii="Times New Roman"/>
          <w:b w:val="false"/>
          <w:i w:val="false"/>
          <w:color w:val="000000"/>
          <w:sz w:val="28"/>
        </w:rPr>
        <w:t xml:space="preserve">
      b) лицо рассматривается объединенным с другим лицом, если одно контролируется прямо или косвенно другим, или они оба контролируются прямо или косвенно третьим лицом или третьими лицами. </w:t>
      </w:r>
      <w:r>
        <w:br/>
      </w:r>
      <w:r>
        <w:rPr>
          <w:rFonts w:ascii="Times New Roman"/>
          <w:b w:val="false"/>
          <w:i w:val="false"/>
          <w:color w:val="000000"/>
          <w:sz w:val="28"/>
        </w:rPr>
        <w:t xml:space="preserve">
      4. Прибыль, полученная резидентом Договаривающегося Государства от транспортировки запасов или персонала к месторасположению или между месторасположениями, где деятельность, связанная с разведкой или разработкой морского дна и его недр и их природных ресурсов, осуществляется в Договаривающемся Государстве, или от эксплуатации буксирных судов и других судов, вспомогательных к такой деятельности, облагается налогом только в первом упомянутом Государстве. </w:t>
      </w:r>
      <w:r>
        <w:br/>
      </w:r>
      <w:r>
        <w:rPr>
          <w:rFonts w:ascii="Times New Roman"/>
          <w:b w:val="false"/>
          <w:i w:val="false"/>
          <w:color w:val="000000"/>
          <w:sz w:val="28"/>
        </w:rPr>
        <w:t xml:space="preserve">
      5. а) С учетом подпункта b) настоящего пункта жалованье, заработная плата и другое подобное вознаграждение, полученное резидентом Договаривающегося Государства в отношении работы по найму, связанной с разведкой или разработкой морского дна и его недр и их природных ресурсов, расположенных в другом Договаривающемся Государстве, могут, в той мере, в какой эта оффшорная деятельность осуществляется в этом другом Государстве, облагаться налогом в этом другом Государстве. Однако такое вознаграждение облагается налогом только в первом упомянутом Государстве, если работа по найму осуществляется оффшорно для нанимателя, который не является резидентом другого Государства, и в течение периода или периодов, не превышающих в совокупности 30 дней в любом двенадцатимесячном периоде. </w:t>
      </w:r>
      <w:r>
        <w:br/>
      </w:r>
      <w:r>
        <w:rPr>
          <w:rFonts w:ascii="Times New Roman"/>
          <w:b w:val="false"/>
          <w:i w:val="false"/>
          <w:color w:val="000000"/>
          <w:sz w:val="28"/>
        </w:rPr>
        <w:t xml:space="preserve">
      b) Жалованье, заработная плата и другое подобное вознаграждение, полученное резидентом Договаривающегося Государства в отношении работы по найму, выполняемой на борту морского или воздушного судна, привлеченного к транспортировке запасов или персонала к месторасположению или между месторасположениями, где деятельность, связанная с разведкой или разработкой морского дна и его недр и их природных ресурсов, осуществляется в другом Договаривающемся Государстве, или в отношении работы по найму, выполняемой на борту буксирного судна или других судов, эксплуатируемых вспомогательно к такой деятельности может облагаться налогом в Договаривающемся Государстве, резидентом которого является наниматель. </w:t>
      </w:r>
      <w:r>
        <w:br/>
      </w:r>
      <w:r>
        <w:rPr>
          <w:rFonts w:ascii="Times New Roman"/>
          <w:b w:val="false"/>
          <w:i w:val="false"/>
          <w:color w:val="000000"/>
          <w:sz w:val="28"/>
        </w:rPr>
        <w:t xml:space="preserve">
      6. Доходы, полученные резидентом Договаривающегося Государства от отчуждения: </w:t>
      </w:r>
      <w:r>
        <w:br/>
      </w:r>
      <w:r>
        <w:rPr>
          <w:rFonts w:ascii="Times New Roman"/>
          <w:b w:val="false"/>
          <w:i w:val="false"/>
          <w:color w:val="000000"/>
          <w:sz w:val="28"/>
        </w:rPr>
        <w:t xml:space="preserve">
      a) прав на разведку или эксплуатацию; или </w:t>
      </w:r>
      <w:r>
        <w:br/>
      </w:r>
      <w:r>
        <w:rPr>
          <w:rFonts w:ascii="Times New Roman"/>
          <w:b w:val="false"/>
          <w:i w:val="false"/>
          <w:color w:val="000000"/>
          <w:sz w:val="28"/>
        </w:rPr>
        <w:t xml:space="preserve">
      b) имущества, расположенного в другом Договаривающемся Государстве и используемого в связи с разведкой или разработкой морского дна и его недр и их природных ресурсов, расположенных в этом другом Государстве; или </w:t>
      </w:r>
      <w:r>
        <w:br/>
      </w:r>
      <w:r>
        <w:rPr>
          <w:rFonts w:ascii="Times New Roman"/>
          <w:b w:val="false"/>
          <w:i w:val="false"/>
          <w:color w:val="000000"/>
          <w:sz w:val="28"/>
        </w:rPr>
        <w:t xml:space="preserve">
      c) акций, получающих свою стоимость или большую часть своей стоимости прямо или косвенно от таких прав или такого имущества или от таких прав или такого имущества вместе взятых; </w:t>
      </w:r>
      <w:r>
        <w:br/>
      </w:r>
      <w:r>
        <w:rPr>
          <w:rFonts w:ascii="Times New Roman"/>
          <w:b w:val="false"/>
          <w:i w:val="false"/>
          <w:color w:val="000000"/>
          <w:sz w:val="28"/>
        </w:rPr>
        <w:t xml:space="preserve">
      могут облагаться налогом в этом другом Государстве. </w:t>
      </w:r>
      <w:r>
        <w:br/>
      </w:r>
      <w:r>
        <w:rPr>
          <w:rFonts w:ascii="Times New Roman"/>
          <w:b w:val="false"/>
          <w:i w:val="false"/>
          <w:color w:val="000000"/>
          <w:sz w:val="28"/>
        </w:rPr>
        <w:t xml:space="preserve">
      В настоящем пункте "права на разведку или разработку" означают права на активы, которые будут получены в результате разведки или разработки морского дна и его недр и их природных ресурсов в другом Договаривающемся Государстве, включая права на проценты или льготы от таких активов.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xml:space="preserve">
                             Другие доходы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Виды дохода резидента одного Договаривающегося Государства, независимо от источника их возникновения, о которых не говорится в предыдущих Статьях настоящей Конвенции, облагаются налогом только в этом Государстве. </w:t>
      </w:r>
      <w:r>
        <w:br/>
      </w:r>
      <w:r>
        <w:rPr>
          <w:rFonts w:ascii="Times New Roman"/>
          <w:b w:val="false"/>
          <w:i w:val="false"/>
          <w:color w:val="000000"/>
          <w:sz w:val="28"/>
        </w:rPr>
        <w:t xml:space="preserve">
      2. Положения пункта 1 не применяются к доходам иным, чем доход от недвижимого имущества, определенного в пункте 2 статьи 6 (Доходы от недвижимого имущества), если получатель таких доходов, являясь резидентом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оказывает в этом другом Государстве независимые личные услуги с расположенной в нем постоянной базой, и право или имущество, в связи с которыми получен доход, действительно связаны с таким постоянным учреждением или постоянной базой.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xml:space="preserve">
                                Капитал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Капитал, представленный недвижимым имуществом, о котором говорится в Статье 6 (Доход от недвижимого имущества), являющийся собственностью резидента одного Договаривающегося Государства и находящийся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Капитал, представленный движимым имуществом, составляющим часть предпринимательского имущества постоянного учреждения, которое предприятие одного Договаривающегося Государства имеет в другом Договаривающемся Государстве, или движимым имуществом, относящимся к постоянной базе, используемой резидентом одного Договаривающегося Государства в другом Договаривающемся Государстве для оказания независимых личных услуг, может облагаться налогом в этом другом Государстве. </w:t>
      </w:r>
      <w:r>
        <w:br/>
      </w:r>
      <w:r>
        <w:rPr>
          <w:rFonts w:ascii="Times New Roman"/>
          <w:b w:val="false"/>
          <w:i w:val="false"/>
          <w:color w:val="000000"/>
          <w:sz w:val="28"/>
        </w:rPr>
        <w:t xml:space="preserve">
      3. Капитал, представленный морскими и воздушными судами, эксплуатируемыми в международных перевозках предприятием одного Договаривающегося Государства, и движимым имуществом, связанным с эксплуатацией таких морских и воздушных судов, облагается налогом только в этом Договаривающемся Государстве. </w:t>
      </w:r>
      <w:r>
        <w:br/>
      </w:r>
      <w:r>
        <w:rPr>
          <w:rFonts w:ascii="Times New Roman"/>
          <w:b w:val="false"/>
          <w:i w:val="false"/>
          <w:color w:val="000000"/>
          <w:sz w:val="28"/>
        </w:rPr>
        <w:t xml:space="preserve">
      4. Все другие элементы капитала резидента Договаривающегося государства облагаются налогом только в этом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xml:space="preserve">
                  Устранение двойного налогообложения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Казахстана двойное налогообложение устраняется следующим образом: </w:t>
      </w:r>
      <w:r>
        <w:br/>
      </w:r>
      <w:r>
        <w:rPr>
          <w:rFonts w:ascii="Times New Roman"/>
          <w:b w:val="false"/>
          <w:i w:val="false"/>
          <w:color w:val="000000"/>
          <w:sz w:val="28"/>
        </w:rPr>
        <w:t xml:space="preserve">
      а) Если резидент Казахстана получает доход или владеет капиталом, которые в соответствии с положениями настоящей Конвенции могут облагаться налогом в Латвии, Казахстан разрешит: </w:t>
      </w:r>
      <w:r>
        <w:br/>
      </w:r>
      <w:r>
        <w:rPr>
          <w:rFonts w:ascii="Times New Roman"/>
          <w:b w:val="false"/>
          <w:i w:val="false"/>
          <w:color w:val="000000"/>
          <w:sz w:val="28"/>
        </w:rPr>
        <w:t xml:space="preserve">
      (I) как вычет из налога на доход этого резидента сумму, равную подоходному налогу, уплаченному в Латвии; </w:t>
      </w:r>
      <w:r>
        <w:br/>
      </w:r>
      <w:r>
        <w:rPr>
          <w:rFonts w:ascii="Times New Roman"/>
          <w:b w:val="false"/>
          <w:i w:val="false"/>
          <w:color w:val="000000"/>
          <w:sz w:val="28"/>
        </w:rPr>
        <w:t xml:space="preserve">
      (II) как вычет из налога на капитал этого резидента сумму, равную налогу на капитал, уплаченному в Латвии. </w:t>
      </w:r>
      <w:r>
        <w:br/>
      </w:r>
      <w:r>
        <w:rPr>
          <w:rFonts w:ascii="Times New Roman"/>
          <w:b w:val="false"/>
          <w:i w:val="false"/>
          <w:color w:val="000000"/>
          <w:sz w:val="28"/>
        </w:rPr>
        <w:t xml:space="preserve">
      Такой вычет, однако, не превысит той суммы, которая была бы начислена в соответствии с положениями и ставками, применяемыми в Казахстане, если вышеупомянутый доход был получен или капитал владеем, в Казахстане. </w:t>
      </w:r>
      <w:r>
        <w:br/>
      </w:r>
      <w:r>
        <w:rPr>
          <w:rFonts w:ascii="Times New Roman"/>
          <w:b w:val="false"/>
          <w:i w:val="false"/>
          <w:color w:val="000000"/>
          <w:sz w:val="28"/>
        </w:rPr>
        <w:t xml:space="preserve">
      b) Если резидент Казахстана получает доход или владеет капиталом, который в соответствии с положениями настоящей Конвенции облагается налогом только в Латвии, Казахстан может включить этот доход или капитал в налогооблагаемую базу, но только для целей установления ставки налога на такой другой доход или капитал, как подвергаемый налогообложению в Казахстане. </w:t>
      </w:r>
      <w:r>
        <w:br/>
      </w:r>
      <w:r>
        <w:rPr>
          <w:rFonts w:ascii="Times New Roman"/>
          <w:b w:val="false"/>
          <w:i w:val="false"/>
          <w:color w:val="000000"/>
          <w:sz w:val="28"/>
        </w:rPr>
        <w:t xml:space="preserve">
      2. В случае Латвии двойное налогообложение будет устраняться следующим образом: </w:t>
      </w:r>
      <w:r>
        <w:br/>
      </w:r>
      <w:r>
        <w:rPr>
          <w:rFonts w:ascii="Times New Roman"/>
          <w:b w:val="false"/>
          <w:i w:val="false"/>
          <w:color w:val="000000"/>
          <w:sz w:val="28"/>
        </w:rPr>
        <w:t xml:space="preserve">
      a) Если резидент Латвии получает доход или владеет капиталом, который в соответствии с настоящей Конвенцией может облагаться налогом в Казахстане, если в его внутреннем законодательстве не предусмотрен режим наибольшего благоприятствования, Латвия разрешит: </w:t>
      </w:r>
      <w:r>
        <w:br/>
      </w:r>
      <w:r>
        <w:rPr>
          <w:rFonts w:ascii="Times New Roman"/>
          <w:b w:val="false"/>
          <w:i w:val="false"/>
          <w:color w:val="000000"/>
          <w:sz w:val="28"/>
        </w:rPr>
        <w:t xml:space="preserve">
      (I) как вычет из налога на доход этого резидента сумму, равную подоходному налогу, уплаченному в Казахстане; </w:t>
      </w:r>
      <w:r>
        <w:br/>
      </w:r>
      <w:r>
        <w:rPr>
          <w:rFonts w:ascii="Times New Roman"/>
          <w:b w:val="false"/>
          <w:i w:val="false"/>
          <w:color w:val="000000"/>
          <w:sz w:val="28"/>
        </w:rPr>
        <w:t xml:space="preserve">
      (II) как вычет из налога на капитал этого резидента сумму, равную налогу на капитал, уплаченному в Казахстане. </w:t>
      </w:r>
      <w:r>
        <w:br/>
      </w:r>
      <w:r>
        <w:rPr>
          <w:rFonts w:ascii="Times New Roman"/>
          <w:b w:val="false"/>
          <w:i w:val="false"/>
          <w:color w:val="000000"/>
          <w:sz w:val="28"/>
        </w:rPr>
        <w:t xml:space="preserve">
      Такой вычет, однако, в обоих случаях не превысит ту часть налога на доход или на капитал в Латвии, которая была подсчитана до предоставления вычета, относящуюся, в зависимости от обстоятельств, к доходу или капиталу, которые могут облагаться налогом в Казахстане. </w:t>
      </w:r>
      <w:r>
        <w:br/>
      </w:r>
      <w:r>
        <w:rPr>
          <w:rFonts w:ascii="Times New Roman"/>
          <w:b w:val="false"/>
          <w:i w:val="false"/>
          <w:color w:val="000000"/>
          <w:sz w:val="28"/>
        </w:rPr>
        <w:t xml:space="preserve">
      b) В целях подпункта а) настоящего пункта, если компания, которая является резидентом Латвии, получает дивиденды от компании, которая является резидентом Казахстана, в которой она владеет по крайней мере 10 процентами ее акций, имеющих право полного голоса, налог, уплаченный в Казахстане, включает не только уплаченный налог на дивиденды, но также налог, уплаченный на основную прибыль компании, из которой были выплачены дивиденды.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xml:space="preserve">
                            Недискриминация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Национальные лица Договаривающегося Государства не должны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или связанные с ним обязательства, которым подвергаются или могут подвергаться, в особенности в отношении резидентства, национальные лица другого Государства при тех же обстоятельствах. Данное положение, несмотря на положения статьи 1 (Лица, к которым применяется Конвенция), также применяется к лицам, которые не являются резидентами одного или обоих Договаривающихся Государств. </w:t>
      </w:r>
      <w:r>
        <w:br/>
      </w:r>
      <w:r>
        <w:rPr>
          <w:rFonts w:ascii="Times New Roman"/>
          <w:b w:val="false"/>
          <w:i w:val="false"/>
          <w:color w:val="000000"/>
          <w:sz w:val="28"/>
        </w:rPr>
        <w:t xml:space="preserve">
      2. Лица без гражданства, являющиеся резидентами Договаривающегося Государства, не должны подвергаться ни в каком из Договаривающихся Государств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соответствующего Государства при тех же обстоятельствах. </w:t>
      </w:r>
      <w:r>
        <w:br/>
      </w:r>
      <w:r>
        <w:rPr>
          <w:rFonts w:ascii="Times New Roman"/>
          <w:b w:val="false"/>
          <w:i w:val="false"/>
          <w:color w:val="000000"/>
          <w:sz w:val="28"/>
        </w:rPr>
        <w:t xml:space="preserve">
      3.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Договаривающемся Государстве, чем налогообложение предприятий этого другого Договаривающегося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такие личные налоговые льготы, вычеты и скидки для целей налогообложения на основе их гражданского статуса или семейного положения, которые оно предоставляет своим резидентам. </w:t>
      </w:r>
      <w:r>
        <w:br/>
      </w:r>
      <w:r>
        <w:rPr>
          <w:rFonts w:ascii="Times New Roman"/>
          <w:b w:val="false"/>
          <w:i w:val="false"/>
          <w:color w:val="000000"/>
          <w:sz w:val="28"/>
        </w:rPr>
        <w:t xml:space="preserve">
      4. За исключением случаев, когда применяются положения пункта 1 Статьи 9 (Ассоциированные предприятия), пункта 7 Статьи 11 (Проценты), или пункта 6 Статьи 12 (Роялти), проценты, роялти и другие выплаты, производимые предприятием одного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подлежать вычетам на тех же условиях, как если бы они выплачивались резиденту первого упомянутого Государства. Аналогично любые долги предприятия одного Договаривающегося Государства резиденту другого Договаривающегося Государства должны для целей определения налогооблагаемого капитала такого предприятия подлежать вычету на тех же условиях, что и долги резидента первого упомянутого Государства. </w:t>
      </w:r>
      <w:r>
        <w:br/>
      </w:r>
      <w:r>
        <w:rPr>
          <w:rFonts w:ascii="Times New Roman"/>
          <w:b w:val="false"/>
          <w:i w:val="false"/>
          <w:color w:val="000000"/>
          <w:sz w:val="28"/>
        </w:rPr>
        <w:t xml:space="preserve">
      5.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r>
        <w:br/>
      </w:r>
      <w:r>
        <w:rPr>
          <w:rFonts w:ascii="Times New Roman"/>
          <w:b w:val="false"/>
          <w:i w:val="false"/>
          <w:color w:val="000000"/>
          <w:sz w:val="28"/>
        </w:rPr>
        <w:t xml:space="preserve">
      6. Несмотря на положения Статьи 2 (Налоги, на которые распространяется Конвенция), положения настоящей Статьи применяются к налогам любого рода и вида.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xml:space="preserve">
                    Процедура взаимного согласования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на рассмотрение компетентному органу того Договаривающегося Государства, резидентом которого оно является, или, если его дело подпадает под действие пункта 1 Статьи 25 (Недискриминация), компетентному органу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 </w:t>
      </w:r>
      <w:r>
        <w:br/>
      </w:r>
      <w:r>
        <w:rPr>
          <w:rFonts w:ascii="Times New Roman"/>
          <w:b w:val="false"/>
          <w:i w:val="false"/>
          <w:color w:val="000000"/>
          <w:sz w:val="28"/>
        </w:rPr>
        <w:t xml:space="preserve">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настоящей Конвенции. Любое достигнутое согласие будет исполнено независимо от любых ограничений во времени, предусмотренных национальными законодательствами Договаривающихся Государств. </w:t>
      </w:r>
      <w:r>
        <w:br/>
      </w: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Конвенцией. </w:t>
      </w:r>
      <w:r>
        <w:br/>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достижения согласия в понимании предыдущих пунктов. Если для достижения согласия целесообразно организовать устный обмен мнениями, такой обмен может состояться в рамках Комиссии, состоящей из представителей компетентных органов Договаривающихся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w:t>
      </w:r>
      <w:r>
        <w:br/>
      </w:r>
      <w:r>
        <w:rPr>
          <w:rFonts w:ascii="Times New Roman"/>
          <w:b w:val="false"/>
          <w:i w:val="false"/>
          <w:color w:val="000000"/>
          <w:sz w:val="28"/>
        </w:rPr>
        <w:t xml:space="preserve">
                           Обмен информацией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Договаривающихся Государств обмениваются информацией, необходимой для выполнения положений настоящей Конвенции или внутренних законодательств Договаривающихся Государств, касающейся налогов, на которые распространяется настоящая Конвенция в той мере, пока налогообложение не противоречит настоящей Конвенции. Обмен информацией не ограничивается положением Статьи 1 (Лица, к которым применяется Конвенция). Любая информация, полученная Договаривающимся Государством, считается конфиденциальной таким же образом, как и информация, полученная в рамках национального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в отношении налогов или рассмотрением апелляций, касающихся налогов, на которые распространяется Конвенция. Такие лица или органы используют информацию только для этих целей.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2. Ни в каком случае положения пункта 1 не будут толковаться как налагающие на Договаривающееся Государство обязательство: </w:t>
      </w:r>
      <w:r>
        <w:br/>
      </w:r>
      <w:r>
        <w:rPr>
          <w:rFonts w:ascii="Times New Roman"/>
          <w:b w:val="false"/>
          <w:i w:val="false"/>
          <w:color w:val="000000"/>
          <w:sz w:val="28"/>
        </w:rPr>
        <w:t xml:space="preserve">
      a) 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 </w:t>
      </w:r>
      <w:r>
        <w:br/>
      </w:r>
      <w:r>
        <w:rPr>
          <w:rFonts w:ascii="Times New Roman"/>
          <w:b w:val="false"/>
          <w:i w:val="false"/>
          <w:color w:val="000000"/>
          <w:sz w:val="28"/>
        </w:rPr>
        <w:t xml:space="preserve">
      c)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(общественному порядку). </w:t>
      </w:r>
      <w:r>
        <w:br/>
      </w:r>
      <w:r>
        <w:rPr>
          <w:rFonts w:ascii="Times New Roman"/>
          <w:b w:val="false"/>
          <w:i w:val="false"/>
          <w:color w:val="000000"/>
          <w:sz w:val="28"/>
        </w:rPr>
        <w:t xml:space="preserve">
      3. Компетентные органы Договаривающихся Государств могут заключить дополнительное соглашение для установления необходимой процедуры для выполнения положений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xml:space="preserve">
                           Ограничение льгот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Несмотря на любые другие положения настоящей Конвенции, резидент Договаривающегося Государства не получит льгот по любому снижению или освобождению от налогов, предусмотренных в настоящей Конвенции, предоставляемых другим Договаривающимся Государством, если основной или одной из основных целей создания или существования такого резидента или любого лица, связанного с таким резидентом, было получение льгот по положениям настоящей Конвенции, которые в противном случае не предоставлялись 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xml:space="preserve">
                    Члены дипломатических миссий и </w:t>
      </w:r>
      <w:r>
        <w:br/>
      </w:r>
      <w:r>
        <w:rPr>
          <w:rFonts w:ascii="Times New Roman"/>
          <w:b w:val="false"/>
          <w:i w:val="false"/>
          <w:color w:val="000000"/>
          <w:sz w:val="28"/>
        </w:rPr>
        <w:t xml:space="preserve">
                           консульских постов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Ничто в настоящей Конвенции не затрагивает налоговых привилегий членов дипломатических миссий и консульских постов в соответствии с общими нормами международного права или в соответствии с положениями специальных соглашений.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w:t>
      </w:r>
      <w:r>
        <w:br/>
      </w:r>
      <w:r>
        <w:rPr>
          <w:rFonts w:ascii="Times New Roman"/>
          <w:b w:val="false"/>
          <w:i w:val="false"/>
          <w:color w:val="000000"/>
          <w:sz w:val="28"/>
        </w:rPr>
        <w:t xml:space="preserve">
                           Вступление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Правительства Договаривающихся Государств уведомят друг друга о завершении конституционных требований для вступления в силу настоящей Конвенции. </w:t>
      </w:r>
      <w:r>
        <w:br/>
      </w:r>
      <w:r>
        <w:rPr>
          <w:rFonts w:ascii="Times New Roman"/>
          <w:b w:val="false"/>
          <w:i w:val="false"/>
          <w:color w:val="000000"/>
          <w:sz w:val="28"/>
        </w:rPr>
        <w:t xml:space="preserve">
      2. Конвенция вступит в силу с даты последнего из уведомлений, о которых говорится в пункте 1, и ее положения будут применяться в обоих Договаривающихся Государствах: </w:t>
      </w:r>
      <w:r>
        <w:br/>
      </w:r>
      <w:r>
        <w:rPr>
          <w:rFonts w:ascii="Times New Roman"/>
          <w:b w:val="false"/>
          <w:i w:val="false"/>
          <w:color w:val="000000"/>
          <w:sz w:val="28"/>
        </w:rPr>
        <w:t xml:space="preserve">
      a) в отношении налогов, взимаемых у источника, на доход, полученный с или после первого января календарного года, следующего за годом, в котором Конвенция вступает в силу; </w:t>
      </w:r>
      <w:r>
        <w:br/>
      </w:r>
      <w:r>
        <w:rPr>
          <w:rFonts w:ascii="Times New Roman"/>
          <w:b w:val="false"/>
          <w:i w:val="false"/>
          <w:color w:val="000000"/>
          <w:sz w:val="28"/>
        </w:rPr>
        <w:t xml:space="preserve">
      b) в отношении других налогов на доход и налогов на капитал, к налогам, взимаемым за любой налоговый год, начинающийся с или после первого января календарного года, следующего за годом, в котором Конвенция вступает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w:t>
      </w:r>
      <w:r>
        <w:br/>
      </w:r>
      <w:r>
        <w:rPr>
          <w:rFonts w:ascii="Times New Roman"/>
          <w:b w:val="false"/>
          <w:i w:val="false"/>
          <w:color w:val="000000"/>
          <w:sz w:val="28"/>
        </w:rPr>
        <w:t xml:space="preserve">
                          Прекращение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остается в силе до тех пор, пока одно из Договаривающихся Государств не прекратит ее действие. Каждое Договаривающееся Государство может прекратить действие Конвенции, письменно уведомив по дипломатическим каналам о прекращении действия по крайней мере за шесть месяцев до окончания любого календарного года. В таком случае Конвенция прекращает свое действие в обоих Договаривающихся Государствах: </w:t>
      </w:r>
      <w:r>
        <w:br/>
      </w:r>
      <w:r>
        <w:rPr>
          <w:rFonts w:ascii="Times New Roman"/>
          <w:b w:val="false"/>
          <w:i w:val="false"/>
          <w:color w:val="000000"/>
          <w:sz w:val="28"/>
        </w:rPr>
        <w:t xml:space="preserve">
      a) в отношении налогов, взимаемых у источника, на доход, полученный с или после первого января календарного года, следующего за годом, в котором было дано уведомление; </w:t>
      </w:r>
      <w:r>
        <w:br/>
      </w:r>
      <w:r>
        <w:rPr>
          <w:rFonts w:ascii="Times New Roman"/>
          <w:b w:val="false"/>
          <w:i w:val="false"/>
          <w:color w:val="000000"/>
          <w:sz w:val="28"/>
        </w:rPr>
        <w:t xml:space="preserve">
      b) в отношении других налогов на доход и налогов на капитал, по </w:t>
      </w:r>
    </w:p>
    <w:bookmarkEnd w:id="6"/>
    <w:bookmarkStart w:name="z6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налогам, взимаемым за любой налоговый год, начинающийся с или после </w:t>
      </w:r>
    </w:p>
    <w:p>
      <w:pPr>
        <w:spacing w:after="0"/>
        <w:ind w:left="0"/>
        <w:jc w:val="both"/>
      </w:pPr>
      <w:r>
        <w:rPr>
          <w:rFonts w:ascii="Times New Roman"/>
          <w:b w:val="false"/>
          <w:i w:val="false"/>
          <w:color w:val="000000"/>
          <w:sz w:val="28"/>
        </w:rPr>
        <w:t xml:space="preserve">первого января в календарном году, следующем за годом, в котором было дано </w:t>
      </w:r>
    </w:p>
    <w:p>
      <w:pPr>
        <w:spacing w:after="0"/>
        <w:ind w:left="0"/>
        <w:jc w:val="both"/>
      </w:pPr>
      <w:r>
        <w:rPr>
          <w:rFonts w:ascii="Times New Roman"/>
          <w:b w:val="false"/>
          <w:i w:val="false"/>
          <w:color w:val="000000"/>
          <w:sz w:val="28"/>
        </w:rPr>
        <w:t>уведомление.</w:t>
      </w:r>
    </w:p>
    <w:p>
      <w:pPr>
        <w:spacing w:after="0"/>
        <w:ind w:left="0"/>
        <w:jc w:val="both"/>
      </w:pPr>
      <w:r>
        <w:rPr>
          <w:rFonts w:ascii="Times New Roman"/>
          <w:b w:val="false"/>
          <w:i w:val="false"/>
          <w:color w:val="000000"/>
          <w:sz w:val="28"/>
        </w:rPr>
        <w:t xml:space="preserve">     В удостоверение чего нижеподписавшиеся, должным образом </w:t>
      </w:r>
    </w:p>
    <w:p>
      <w:pPr>
        <w:spacing w:after="0"/>
        <w:ind w:left="0"/>
        <w:jc w:val="both"/>
      </w:pPr>
      <w:r>
        <w:rPr>
          <w:rFonts w:ascii="Times New Roman"/>
          <w:b w:val="false"/>
          <w:i w:val="false"/>
          <w:color w:val="000000"/>
          <w:sz w:val="28"/>
        </w:rPr>
        <w:t xml:space="preserve">уполномоченные на то, подписали настоящую Конвенцию. </w:t>
      </w:r>
    </w:p>
    <w:p>
      <w:pPr>
        <w:spacing w:after="0"/>
        <w:ind w:left="0"/>
        <w:jc w:val="both"/>
      </w:pPr>
      <w:r>
        <w:rPr>
          <w:rFonts w:ascii="Times New Roman"/>
          <w:b w:val="false"/>
          <w:i w:val="false"/>
          <w:color w:val="000000"/>
          <w:sz w:val="28"/>
        </w:rPr>
        <w:t xml:space="preserve">     Совершено в двух экземплярах в г. Астане 6 числа, сентября месяца </w:t>
      </w:r>
    </w:p>
    <w:p>
      <w:pPr>
        <w:spacing w:after="0"/>
        <w:ind w:left="0"/>
        <w:jc w:val="both"/>
      </w:pPr>
      <w:r>
        <w:rPr>
          <w:rFonts w:ascii="Times New Roman"/>
          <w:b w:val="false"/>
          <w:i w:val="false"/>
          <w:color w:val="000000"/>
          <w:sz w:val="28"/>
        </w:rPr>
        <w:t xml:space="preserve">2001 года на казахском, латышском, русском и английском языках, все тексты </w:t>
      </w:r>
    </w:p>
    <w:p>
      <w:pPr>
        <w:spacing w:after="0"/>
        <w:ind w:left="0"/>
        <w:jc w:val="both"/>
      </w:pPr>
      <w:r>
        <w:rPr>
          <w:rFonts w:ascii="Times New Roman"/>
          <w:b w:val="false"/>
          <w:i w:val="false"/>
          <w:color w:val="000000"/>
          <w:sz w:val="28"/>
        </w:rPr>
        <w:t xml:space="preserve">имеют одинаковую силу. В случае возникновения расхождения в толковании </w:t>
      </w:r>
    </w:p>
    <w:p>
      <w:pPr>
        <w:spacing w:after="0"/>
        <w:ind w:left="0"/>
        <w:jc w:val="both"/>
      </w:pPr>
      <w:r>
        <w:rPr>
          <w:rFonts w:ascii="Times New Roman"/>
          <w:b w:val="false"/>
          <w:i w:val="false"/>
          <w:color w:val="000000"/>
          <w:sz w:val="28"/>
        </w:rPr>
        <w:t>английский текст является определяющим.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Республику Казахстан          За Латвийскую Республику</w:t>
      </w:r>
    </w:p>
    <w:p>
      <w:pPr>
        <w:spacing w:after="0"/>
        <w:ind w:left="0"/>
        <w:jc w:val="both"/>
      </w:pPr>
      <w:r>
        <w:rPr>
          <w:rFonts w:ascii="Times New Roman"/>
          <w:b w:val="false"/>
          <w:i w:val="false"/>
          <w:color w:val="000000"/>
          <w:sz w:val="28"/>
        </w:rPr>
        <w:t>      ______________________            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 подписании Конвенции между Республикой Казахстан и Латвийской Республикой об устранении двойного налогообложения и предотвращении уклонения от налогообложения в отношении налогов на доход и на капитал (здесь и далее именуемой как "Конвенция") нижеподписавшиеся согласились в следующих положениях, которые составляют неотъемлемую часть Конвенции. </w:t>
      </w:r>
      <w:r>
        <w:br/>
      </w:r>
      <w:r>
        <w:rPr>
          <w:rFonts w:ascii="Times New Roman"/>
          <w:b w:val="false"/>
          <w:i w:val="false"/>
          <w:color w:val="000000"/>
          <w:sz w:val="28"/>
        </w:rPr>
        <w:t xml:space="preserve">
      В отношении пункта 6 Статьи 10 (Дивиденды): </w:t>
      </w:r>
      <w:r>
        <w:br/>
      </w:r>
      <w:r>
        <w:rPr>
          <w:rFonts w:ascii="Times New Roman"/>
          <w:b w:val="false"/>
          <w:i w:val="false"/>
          <w:color w:val="000000"/>
          <w:sz w:val="28"/>
        </w:rPr>
        <w:t xml:space="preserve">
      В той мере, пока дополнительный налог на прибыль, упомянутый в пункте 6, не взимается в соответствии с внутренним законодательством обоих Договаривающихся Государств, положения пункта 6 Статьи 10 не применяются. В случае введения такого налога в обоих Договаривающихся Государствах компетентные органы по взаимному согласию определят дату, с которой положения пункта 6 будут применимы в обоих Договаривающихся Государствах. </w:t>
      </w:r>
    </w:p>
    <w:bookmarkStart w:name="z6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В удостоверение чего, нижеподписавшиеся, должным образом </w:t>
      </w:r>
    </w:p>
    <w:p>
      <w:pPr>
        <w:spacing w:after="0"/>
        <w:ind w:left="0"/>
        <w:jc w:val="both"/>
      </w:pPr>
      <w:r>
        <w:rPr>
          <w:rFonts w:ascii="Times New Roman"/>
          <w:b w:val="false"/>
          <w:i w:val="false"/>
          <w:color w:val="000000"/>
          <w:sz w:val="28"/>
        </w:rPr>
        <w:t>уполномоченные на то, подписали настоящий Протокол.</w:t>
      </w:r>
    </w:p>
    <w:p>
      <w:pPr>
        <w:spacing w:after="0"/>
        <w:ind w:left="0"/>
        <w:jc w:val="both"/>
      </w:pPr>
      <w:r>
        <w:rPr>
          <w:rFonts w:ascii="Times New Roman"/>
          <w:b w:val="false"/>
          <w:i w:val="false"/>
          <w:color w:val="000000"/>
          <w:sz w:val="28"/>
        </w:rPr>
        <w:t xml:space="preserve">     Совершено в двух экземплярах в г. Астане 6 числа, сентября месяца </w:t>
      </w:r>
    </w:p>
    <w:p>
      <w:pPr>
        <w:spacing w:after="0"/>
        <w:ind w:left="0"/>
        <w:jc w:val="both"/>
      </w:pPr>
      <w:r>
        <w:rPr>
          <w:rFonts w:ascii="Times New Roman"/>
          <w:b w:val="false"/>
          <w:i w:val="false"/>
          <w:color w:val="000000"/>
          <w:sz w:val="28"/>
        </w:rPr>
        <w:t xml:space="preserve">2001 года на казахском, латышском, русском и английском языках, все тексты </w:t>
      </w:r>
    </w:p>
    <w:p>
      <w:pPr>
        <w:spacing w:after="0"/>
        <w:ind w:left="0"/>
        <w:jc w:val="both"/>
      </w:pPr>
      <w:r>
        <w:rPr>
          <w:rFonts w:ascii="Times New Roman"/>
          <w:b w:val="false"/>
          <w:i w:val="false"/>
          <w:color w:val="000000"/>
          <w:sz w:val="28"/>
        </w:rPr>
        <w:t xml:space="preserve">имеют одинаковую силу. В случае возникновения расхождения в толковании, </w:t>
      </w:r>
    </w:p>
    <w:p>
      <w:pPr>
        <w:spacing w:after="0"/>
        <w:ind w:left="0"/>
        <w:jc w:val="both"/>
      </w:pPr>
      <w:r>
        <w:rPr>
          <w:rFonts w:ascii="Times New Roman"/>
          <w:b w:val="false"/>
          <w:i w:val="false"/>
          <w:color w:val="000000"/>
          <w:sz w:val="28"/>
        </w:rPr>
        <w:t>английский текст является определяющим.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Республику Казахстан                За Латвийскую Республику </w:t>
      </w:r>
    </w:p>
    <w:p>
      <w:pPr>
        <w:spacing w:after="0"/>
        <w:ind w:left="0"/>
        <w:jc w:val="both"/>
      </w:pPr>
      <w:r>
        <w:rPr>
          <w:rFonts w:ascii="Times New Roman"/>
          <w:b w:val="false"/>
          <w:i w:val="false"/>
          <w:color w:val="000000"/>
          <w:sz w:val="28"/>
        </w:rPr>
        <w:t xml:space="preserve">     ______________________                  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Умбетова 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