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fab8" w14:textId="e3df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Концепции по мерам косвенного регулирования экспорта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2002 года N 714.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использования экспортного потенциала и расширения присутствия Казахстана на мировых рынках товаров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по мерам косвенного регулирования экспорта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Одобрена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 июля 2002 года N 714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Концепция по мерам косвенного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экспорта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Введение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Концепция по мерам косвенного регулирования экспорта товаров (далее - Концепция) разработана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P020470_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мероприятий по реализации Программы Правительства Республики Казахстан на 2002-2004 годы, утвержденного постановлением Правительства Республики Казахстан от 24 апреля 2002 года N 470.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регулирования экспорта являются важными и актуальными на современном этапе экономического развития страны, поскольку экспорт играет существенную роль в ее экономическом росте. Об этом свидетельствует тот факт, что в 2000 году отношение экспорта к валовому внутреннему продукту составило 53% (по предварительной оценке Министерства экономики и торговли Республики Казахстан в 2001 году этот показатель составит 41%).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ведущими экспортными товарами остаются нефть и газовый конденсат, черные и цветные металлы, сельскохозяйственное сырье. В целом, на сырье и продукты их первичной переработки приходится более 80% всего объема экспорта. Такое положение объясняется не только низкой конкурентоспособностью отечественной продукции обрабатывающей промышленности, но и недостаточно эффективной политикой стимулирования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действующем торговом режиме республики экспорт регулируется тарифными (экспортные пошлины) и нетарифными мерами (лицензирование, количественные ограничения, запреты и др.). Косвенное или нетарифное регулирование экспорта представляет собой совокупность экономических и административных мер, выходящих за пределы таможенно-тарифного регулирования. Эти меры могут носить как ограничительный характер, так и стимулирующий.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в настоящее время Казахстан проводит активную экспортную политику, направленную на продвижение казахстанских товаров на внешние рынки и устранение дискриминационных барьеров, нетарифные или косвенные меры регулирования экспорта, в частности, стимулирующего характера, используются не в полной 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назрела необходимость формирования целостной системы мер государственного стимулирования экспорта. Мировой опыт успешных структурных изменений в экономике доказывает, что ключевым аспектом структурной перестройки является государственная поддержка экспортоориентированного экономического роста, которая предполагает создание эффективного правового механизма для отечественных экспортеров, а также соответствующих финансовой и информационной инфраструктур, оптимальных условий для активизации внешнеэкономической деятельности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рассчитана на среднесрочную перспективу и охватывает период до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Современное состояние применения мер косвенного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регулирования экспорта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нетарифного регулирования внешней торговли республики включают регулирование оборота подакцизных товаров, сертификацию товаров, защиту внутреннего рынка от импорта товаров, выдачу экспортных лицензий, а также запрет или ограничение на экспорт отдельных товаров, продвижение казахстанской продукции на мировые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деятельности по расширению рынков сбыта были отменены антидемпинговые разбирательства в США и сняты антидемпинговые пошлины, которые были наложены в отношении импорта казахстанской титановой губки, урановой продукции и ферросилиция. В марте 2000 года прекращено странами Евросоюза антидемпинговое расследование на импорт феррохрома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Продолжаются работы по снятию антидемпинговых пошлин, введенных на поставки ферросилиция странами Евросоюза, увеличению экспортной квоты на казахстанскую сталь на европейский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Евросоюз присвоил Казахстану статус страны с рыночной экономикой в отношении антидемпинговых разбирательств. В марте 2002 года Министерство торговли США сняло с Казахстана статус страны с нерыночной экономикой в соответствии с антидемпинговым законом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направлением в области регулирования внешнеэкономической деятельности стало усиление государственного контроля за осуществлением экспортно-импортных операций. Закон Республики Казахстан от 5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контроле при применении трансфертных цен" устанавливает меры государственного контроля при применении трансфертных цен для предотвращения потерь государственных доходов в международных деловых операциях. Реализация данного Закона осуществляется посредством проведения мониторинга сделок по товарам, определенным перечнем товаров (работ, услуг). В целях действенности контроля за экспортом товаров и поступлением валюты проводится работа по учету объемов экспорта, отклонению экспортных цен отечественных производителей от цен мировых рынков, создаются условия для обеспечения максимально возможной прозрачности финансово-экономической деятельности предприятий-экспортеров.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интересов экономической безопасности и других жизненно важных интересов республики, в частности, в целях обеспечения потребностей внутреннего рынка используются меры по ограничению экспорта. Это - меры, предназначенные для ограничения количества экспортируемого товара путем введения лицензирования, квотирования или запрещений, добровольного ограничения экспорта. Так, в связи с критической ситуацией с обеспечением мазута и дизельного топлива в отопительный сезон и период сельскохозяйственных работ неоднократно в течение 1999-2001 гг. вводился временный запрет на экспорт мазута и дизельного топлива с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проводится работа по обеспечению строительства и увеличения мощности транспортных коридоров для перевозки экспортных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работа по усилению экспортного контроля. В целях соблюдения международных обязательств принято соответствующее законодательство, увеличен перечень товаров и технологий двойного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создан Банк Развития Казахстана, на который возложены функции кредитования экспортных операций. Кроме того, Национальным Банком Республики Казахстан совместно с Министерством государственных доходов Республики Казахстан осуществляется экспортно-импортный валютный контроль, целью которого является обеспечение полноты и своевременности поступления выручки в иностранной валюте и тенге от экспорта товаров, а также правомерности и обоснованности использования средств в иностранной валюте и тенге на цели импорта товаров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эти меры и работы пока в большей степени направлены на продвижение традиционных казахстанских экспортных товаров. Наращивание экспорта как одного из основных факторов экономического роста страны в сложившихся условиях приведет к дальнейшему развитию и усилению сырьевого комплекса в структуре национальной экономики в ущерб обрабатывающей промышленности. В этой связи необходимы эффективные меры по расширению номенклатуры казахстанского экспорта и увеличению его стоимостного объема за счет продукции с повышенной степенью 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Основные направления применения мер косвенного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регулирования экспорта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форм и методов государственного регулирования (преимущественно через косвенные формы) определяет возможности влияния государства на развитие экспортной ориентации экономики страны в современных условиях. В то же время для определения основных направлений применения этих мер необходимо выявить факторы, оказывающие сдерживающее влияние на казахстанский экспорт. К ним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конкурентоспособность отечественной промышленной продукции, прежде всего, обрабатывающей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большинства предприятий обрабатывающей промышленности внутренних ресурсов для инвестирования перспективных ориентированных на экспорт проектов и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развитие отечественных систем сертификации и контроля качества экспортной продукции на фоне значительного усиления требований к потребительским и экологическим характеристикам, а также к безопасности продукции, реализуемой на рынках промышленно развитых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несовершенная транспортная инфраструктура, обеспечивающая казахстанский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специальных знаний и опыта работы в сфере экспорта у большинства менеджеров отечественных предприятий, нескоординированность их выступлений на внешних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разрыв традиционных производственных связей на постсоветском пространстве;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элементов дискриминации казахстанских экспортеров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главной задачей Концепции является выработка основных направлений применения мер косвенного регулирования казахстанского экспорта в целях повышения его эффективности. Решение главной задачи предполагается через расширение кредитования и страхования экспортных операций, государственную политику информационной поддержки и содействия в продвижении на новые рынки в соответствии с изменяющимися условиями в мировой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структуры экспорта в результате осуществления промышленной политики, стратегии развития агропромышленного комплекса, транспорта и других секторов экономики страны должна привести к увеличению доли продукции с высокой степенью добавленной стоимости, расширению номенклатуры экспорта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содействие устойчивому росту экспорта будет осуществляться за счет разработки и осуществления мер в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устойчивого присутствия казахстанских товаров и услуг на существующих рынках и открытие новых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поставок традиционных казахстанских экспортных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на внешние рынки нетрадиционных, новых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рынков сбыта экспорта будет достигаться политическими и экономическими мерами, дипломатическими процедурами и формами поддержки на внешних рынках: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двусторонних и многосторонних соглашений по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существующих дискриминационных барьеров на пути казахстанских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предоставления казахстанским товарам на внешних рынках режима наибольшего благоприятствования на безусловной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казахстанских экспортных товаров в Генеральную систему преференций развитых стран, что позволит использовать механизм предоставления преференций и технической помощи для продвижения нетрадиционных товаров и закрепления присутствия Казахстана на рынках зарубежных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деятельности посольств Казахстана в странах, перспективных для развития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гибкой тарифной политики при транспортировке продукции в целях снижения издержек по экспорту.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необходима гибкая политика в выборе стран - торговых партнеров: диверсифицировать рынки сбыта, полнее использовать ближние рынки стран Европы и Азии, минимизируя транзит через третьи страны, усилить взаимодействие с региональными союзами.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элементом национальной экспортной стратегии является оптимальное использование различных форм международного экономического сотрудничества для развития экспортного потенциала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мировой практике используются различные формы экономического сотрудничества. В последние годы получили распространение такие формы, как привлечение иностранных инвестиций и создание совместных предприятий, международных объединений и организаций, сотрудничество на компенсационной основе, кредитные соглашения, переработка давальческого сырья, лицензионная торговля, международный лизинг, инжиниринг, прибрежная и приграничная торговля, создание свободных экономических зон, компенсационные перевозки с участием более чем двух стран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важной задачей является создание условий для более широкого участия совместных предприятий непосредственно в производственной деятельности и особенно в области обрабатывающей промышленности, поскольку в настоящее время иностранные партнеры больше заинтересованы в осуществлении инвестиций в развитие ресурсной базы и модернизацию мощностей топливно-энергетического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Важную роль играет также взвешенное определение географических приоритетов в экспортной деятельности, обеспечение баланса взаимных интересов Казахстана и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поставок традиционных казахстанских экспортных товаров осуществляется посредством расширения географии их поставок, недопущения как демпинга со стороны казахстанских экспортеров, так и дискриминационных мер со стороны стран - торговых партнеров. Однако остается необходимость государственного мониторинга и поддержки сырьевого экспорта. Для этого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глубины переработки и улучшение качества вывозимых за рубеж сырьевых товаров и полуфабрикатов;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международной сертификации качества нефти, металлов для эффективного продвижения их на внешние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учета объемов экспорта и цен в соответствии с мировой практикой для повышения действенности контроля за экспортом товаров и поступлением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максимально возможной прозрачности финансово- экономической деятельности предприятий-экспортеров;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добывающих отраслях приоритетность участия казахстанского компонента;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систематической работы по изучению и анализу тенденций в развитии торгово-политической ситуации и конъюнктуры мирового рынка для оперативного реагирования на изменения мировых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продвижения на внешние рынки нетрадиционных, новых товаров нужно решить ряд задач по созданию условий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инвестирования в развитие третьего, четвертого и пятого переделов в области обработки черных, цветных, благородных и редкоземельных металлов, нефти и газа, которые станут точками роста, способными создать новые рабочие места в обрабатывающей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производства конкурентоспособной продукции в отраслях агропромышленного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производства новых видов товаров, ориентированных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механизмов кредитования и страхования экспорта продукции с высокой добавленной стоимостью (в том числе создание экспортно-импортных страховых структур);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сертификации и стандартизации основных видов готовой продукции в соответствии с мировыми стандартами для продвижения на внешние рынки. Добровольное использование маркировки в виде эко-этикеток, раскрывающих экологическую безопасность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предприятий, осуществляющих франчайзинговую деятельность, в первую очередь, по приоритетным направлениям развития обрабатывающей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системы информационной поддержки (сети информационно-консультационных служб, обеспечивающих эффективное и оперативное предоставление информации в удобной для клиента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уровня маркетинга, совершенствования рекламной деятельности (выставочно-ярмарочные мероприятия, визиты торговых делегаций для ознакомления с ситуацией на внешних рынках и установления деловых связей, обеспечение дипломатической поддержки наиболее приоритетным экспортным проектам путем их представления в ходе международных встреч, переговоров и иных мероприятий). Перспективной формой продвижения казахстанской продукции на экспорт является проведение различных выставочных мероприятий, в том числе ярмарок контрактов, дней международных контактов, выставок идей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ассоциаций экспортеров для согласованных действий при выходе казахстанских экспортеров на внешние рынки и координации их деятельности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освоения наукоемкой и высокотехнологичной продукции путем создания и поддержки принципиально новых технологий экспортного производства. Для этого необходимо выработать систему стимулов, применимых к отраслям с высокими технологиями, а также определить критерии отбора предприятий, которые должны будут удовлетворять определенным количественным условиям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расходам на исследования и развитие от общего объема продаж ежегодно;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процентному составу научных и технических работников от общей численности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обязательному ежегодному выделению средств от чистых доходов на научно-исследовательские, опытно-конструкторские работы по разработке высокотехнологичных производств, новых видов материалов и производств с привлечением отечественных научно-исследовательских институтов. На их базе рекомендовать создание дочерних предприятий и производств по реализации научных разработок в целях реформирования структуры промышленности и диверсификации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экспорта готовых изделий требует обеспечения конкурентоспособной презентабельности товаров, что напрямую связано с проблемами развития отечественных отраслей промышленности по производству упаковочных материалов. Во избежание дорогостоящего импорта упаковочных материалов необходимо внедрение современных технологий по их изготовлению, особенно в пищевой отрасли, как наиболее конкурентоспособной, а именно изготовление асептической и вакуумной упаковки пищевых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новых видов торговли, в том числе электронной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торговых операций через электронные коммуникационные сети, занимающие прочную позицию в государственной экономической инфраструктуре многих стран, предполагает создание правовых условий для развития электронной торговли, внедрение международно признанных систем управления электронной торговли и участие в международных проектах по развитию электронной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меры поддержки новых экспортоориентированных производств связаны с использованием механизмов финансового лизинга, обеспечением доступа к производственным ресурсам, созданием благоприятного инвестиционного климата и условий для переориентации доходов отечественных экспортеров сырья на инвестирование производства товаров с высокой добавленной стоимостью на территории Казахстана. По мере улучшения экономической ситуации в стране и укрепления отечественных экспортеров возможно принятие мер, содействующих созданию их зарубежной инфраструктуры (сбытовые организации, дилерские сети, сервисные центры).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значение для развития экспорта казахстанских товаров приобретают технические меры регулирования, связанные с такими характеристиками продукции, как качество, безопасность или размеры. Они также включают в себя требования по упаковке и маркировке товара, системе сертификации и т.п. Для чего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внедрить на казахстанских предприятиях системы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целевых научно-технических программ, финансируемых из республиканского бюджета, разработать новые стандарты с привлечением заинтересованных, компетентных организаций и гармонизировать действующие стандарты в соответствии с международными требованиями, предъявляемыми к основным видам экспортных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предпосылок для дальнейшего увеличения объема товарооборота между странами и установления непосредственных взаимовыгодных связей и форм сотрудничества между предпринимателями государств обеспечить заключение межправительственных и межведомственных соглашений о сотрудничестве в области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активизировать сотрудничество национальных органов по стандартизации, метрологии и сертификации стран Содружества Независимых Государств по созданию единого пространства в сфере стандартизации, метрологии и сертификации на основе кооперации, участия в проведении фундаментальных и прикладных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продвижения казахстанских товаров на внешние рынки целесообразно содействовать созданию негосударственных (коммерческих) служб: центры коммерческой конъюнктурной информации, маркетинговые и консалтинговые организации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Казахстану наравне с формированием благоприятного торгового режима необходимо укрепление международной конкурентоспособности экспорта тех товаров, которые требуют повышения технологической инновации и создания промышленной структуры, обеспечивающей повышение производительности и высокую добавленную стоимость. В связи с этим со стороны государства потребуется создать определенные условия и инвестиционный климат, которые позволили бы предприятиям этих отраслей решить как технологические, так и управленческие проблемы. В целях создания благоприятного инвестиционного климата для реального сектора экономики необходимо решить вопросы более эффективного и адресного использования иностранных капиталовложений и экспортных валютных доходов от сырьевых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