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8cf4" w14:textId="cfd8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2002 года N 666.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Правила лицензирования экспорта и импорта товаров (работ, услуг) в Республике Казахстан, утвержденные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"Лицензия на экспорт стальной и текстильной продукций оформляется на бланках установленной формы (приложения 5 и 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на экспорт в приложениях 5 и 6 составляется на государственном, русском и английском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лицензией на экспорт стальной и текстильной продукций лицензиату выдается документ на экспорт по форме, требуемой уполномоченным органом Европейского Сообщества.";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5 и 6 согласно приложению 1, 2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Перечень товаров, экспорт которых осуществляется по лицензиям,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"**SA Листовой прокат                              7208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**SA 1 Рулоны                                     7208 25 000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26 000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27 000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36 000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37 900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38 900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39 900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7211 14 100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7211 19 200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11 000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12 100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12 900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13 100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13 900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14 100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14 900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7225 20 200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7225 30 000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**SA 1а Рулоны,                                   7208 37 100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предназначенные                                   7208 38 100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вторичной прокатки                            7208 39 100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**SA 2 Толстолистовая                             7208 40 100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сталь                                             7208 51 100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51 300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51 500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51 910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51 990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52 100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52 910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52 990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53 100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7211 13 000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**SA 3 Другой листовой                            7208 40 900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прокат                                            7208 53 900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54 100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54 900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7208 90 100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15 000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16 100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16 900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17 100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17 900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18 100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18 910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18 990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25 000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26 100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26 900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27 100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27 900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28 100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28 900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7209 90 100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11 100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12 110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12 190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20 100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30 100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41 100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49 100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50 100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61 100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69 100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70 310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70 390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90 310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90 330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7210 90 380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7211 14 900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7211 19 900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7211 23 100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7211 23 510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7211 29 200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7211 90 110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7212 10 100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7212 10 910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7212 20 110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7212 30 110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7212 40 100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7212 40 910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7212 50 310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7212 50 510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7212 60 110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7212 60 910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21 100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21 900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22 100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22 900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23 000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24 000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31 000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32 100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32 900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33 100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33 900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34 100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34 900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35 100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7219 35 900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7225 40 800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Прокат плоский из                               7211 23 990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углеродистой стали в                               7211 29 500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рулонах шириной не                                 7211 29 900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более 500 мм                                       7211 90 900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Прокат плоский из                               7211 23 910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стали электротехнической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неориентированным                                7225 19 100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зерном                                             7225 19 900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7226 19 100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7226 19 300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7226 19 900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Прокат плоский из                               7226 11 900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стали кремнистой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электротехнической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 ориентированным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зерном    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примечанием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"** только при экспорте в страны-члены Европейского Сообщества.".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подписания,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этом подпункт 2) пункта 1 настоящего постановления действует до вступления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силу Соглашения между Правительством Республики Казахстан и Европейским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Объединением по Углю и Стали по торговле определенными изделиями из стали.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17 июня 2002 года N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Лицензия на экспорт стальной продукции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1. Экспортер             !     Оригинал     !  2  N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(имя, полный          !-----------------------------------------------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адрес, страна)        ! 3 Год квоты      !  4 Группа продукции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 Получатель            !        Лицензия на экспорт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(имя, полный          !        (стальная продукция)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адрес, страна)        !-----------------------------------------------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 6  Страна происхождения ! 7 Страна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___________________________!_______________________________________________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  Место и дата          ! 9  Дополнительные данные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отгрузки - Средства   !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транспортировки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  Марки и номера -  !11 Код товара !12 Количество (1)!13 Стоимость (2)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Количество и тип  !  по ТН ВЭД   !                 !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упаковки -        !              !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Описание товаров  !              !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  Выдача свидетельства компетентным органом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Я, нижеподписавшийся, удостоверяю, что вышеописанные товары отнесены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счет количественного ограничения, установленного для года,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указанного в пункте 3, в соответствии с группой, указанной в пункте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4, на основании положений по регулированию торговли стальной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продукции в Европейском Экономическом Сообществе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  Компетентный орган (название,    ! В ___________ На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полный адрес, страна)            !     (Подпись)        (Печать)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(1) Указывается чистый вес (кг), а также количество в единице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предписанной категории, где не используется чистый вес.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(2) В валюте контракта на продажу.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 РЦПИ: текст лицензии дублируется на казахском и английском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языках (см. бумажный вариант)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17 июня 2002 года N 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Лицензия на экспорт текстильной продукции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1. Экспортер             !     Оригинал     !  2  N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(имя, полный          !-----------------------------------------------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адрес, страна)        ! 3 Год квоты      !  4 Номер категории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 Получатель            !        Лицензия на экспорт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(имя, полный          !       (текстильные изделия)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адрес, страна)        !-----------------------------------------------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! 6  Страна происхождения ! 7 Страна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___________________________!_______________________________________________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  Место и дата          ! 9  Дополнительные данные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отгрузки - Средства   !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транспортировки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  Марки и номера -      ! 11 Количество (1)  ! 12 Стоимость (2)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Количество и тип      !                    !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упаковки -            !                    !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Описание товаров      !                    !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  Выдача свидетельства компетентным органом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Я, нижеподписавшийся, удостоверяю, что вышеописанные товары отнесены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счет количественного ограничения, установленного для года,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указанного в пункте 3, в соответствии с категорией, указанной в пункте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4, на основании положений по регулированию торговли текстильной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продукции в Европейском Экономическом Сообществе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14  Компетентный орган (название,    ! В ___________ На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полный адрес, страна)            !    (Подпись)        (Печать)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 Указывается чистый вес (кг), а также количество в единице предписанной категории, где не используется чистый вес.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(2) В валюте контракта на продажу.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 РЦПИ: текст лицензии дублируется на казахском и английском языках (см. бумажный вариант)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