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71c8" w14:textId="82f7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Военного института Сухопутных войск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2002 года N 659.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названии и тексте заменены слова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27 февраля 2002 года N 815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государственного учреждения "Военная академия Вооруженных Сил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учреждении "Военный институт Сухопутных войск" (далее - Учреждение).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26.05.2011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и материально-техническое обеспечение деятельности Учреждения осуществляется за счет и в пределах средств, предусмотренных в республиканском бюджете на нужды Министерства обороны Республики Казахстан по программе 009 "Подготовка кадров в высших учебных заведениях".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17 июня 2002 года N 659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 государственном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"Военный институт Сухопутных войск"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названии и тексте заменены слова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Военный институт Сухопутных войск (далее - Институт) является военно-учебным заведением, реализующим образовательные программы высшего и среднего военного профессионального образования, а также осуществляющим научные исследования прикладного характера.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Институт осуществляет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Институт в организационно-правовой форме государственного учреждения имеет Боевое Знамя, печать с изображением Государственного герба Республики Казахстан со своим наименованием на государственном языке, штампы и бланки установленного образца, а также в соответствии с законодательством Республики Казахстан счета в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Институт по вопросам своей компетенции в установленном законодательством порядке принимает решения, оформляемые приказами начальника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Юридический адрес Института: 480094, г. Алматы, улица Красногорская,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Полное наименование Института: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"Военный институт Сухопутных войск".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2. Цель, задачи и функции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7. Целью Института является реализация образовательных программ высшего и среднего военного профессионального образования, а также осуществление научных исследований прикладного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Задачами Института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для Вооруженных Сил Республики Казахстан офицеров - квалифицированных специалистов с высшим и средним военным профессиональным образованием, а также их переподготовка и повышение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прикладных научных исследований, направленных на решение проблем военного строительства, укрепления обороноспособности государства и совершенствования военного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воспитательного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Институт может осуществлять подготовку офицеров в соответствии с межправительственными соглашениями (договорами) для вооруженных сил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Институт может осуществлять обучение курсантов гражданским специальностям в соответствии с государственными стандартами образования, перечень которых согласовывается с Министерством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Институт подчиняется Министру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достижения указанных задач Институт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создает условия для освоения образовательных программ высшего и среднего военного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формирование глубоких военно-специальных знаний, твердых навыков и умений, вырабатывает высокие профессиональные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воспитывает чувство патриотизма, верности военной присяге, развивает творческие, духовные и физические возможности личности, формирует прочные основы нравственности, норм военной этики, дисциплинированности и организованности.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3. Организация деятельности Института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Институт: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порядок приема граждан в Институт в соответствии с типовыми правилами приема в военно-учебные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учебную и воспитательную деятельность в соответствии с учебными планами и программами, разработанными на основе государственных общеобязательных стандартов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самостоятельно выбирает форму, порядок и периодичность промежуточной аттестации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обороны Республики Казахстан является уполномоченным государственным органом и в установленном законодательством порядке осуществляет следующие функции по отношению к Институту: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специальности подготовки в соответствии с потребностями Вооруженных Сил Республики Казахстан и ежегодный план набора курсантов;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контроль за эффективностью использования и сохранностью имущества, переданного Институту;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функции, установленные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комплектования штата работников Института, условия оплаты труда, их права и обязанности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Непосредственное руководство Институтом осуществляет начальник Института, назначаемый и освобождаемый Министром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Начальник Института действует на принципах единоначалия и самостоятельно решает вопросы деятельности Института в соответствии с должностными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осуществлении руководства начальник Института в установленном государством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интересы Института во всех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издает приказы и дает указания, обязательные для всех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на работу и увольняет с работы сотрудников Института, включая зарубежных ученых и специалистов, в соответствии с действующим законодательством Республики Казахстан, кроме назначенных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применяет меры поощрения и налагает дисциплинарные взыскания на сотрудников Института;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обязанности и круг полномочий своих заместителей и иных руководящих сотрудников Института;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функции, возложенные на него законодательством, настоящим Положением и уполномоченным органом.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4. Имущество Института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Институт имеет на праве оперативного управления обособленное имущество, состоящее из основных фондов и оборотных средств, а также иного имущества, стоимость которых отражается в балансе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Институт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5. Реорганизация и ликвидация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21. Реорганизация и ликвидация Института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