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508d" w14:textId="88f5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при проведении нефтяных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июня 2002 года N 612. Утратило силу постановлением Правительства Республики Казахстан от 28 ноября 2007 года N 1139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7 июня 2002 года N 612 утратило силу постановлением Правительства РК от 28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прилагаемые Правила приобретения товаров, работ и услуг при проведении нефтяных операций. 
</w:t>
      </w:r>
      <w:r>
        <w:br/>
      </w:r>
      <w:r>
        <w:rPr>
          <w:rFonts w:ascii="Times New Roman"/>
          <w:b w:val="false"/>
          <w:i w:val="false"/>
          <w:color w:val="000000"/>
          <w:sz w:val="28"/>
        </w:rPr>
        <w:t>
      2. Определить Министерство индустрии и торговли Республики Казахстан уполномоченным государственным органом по регулированию приобретения товаров, работ и услуг при проведении нефтяных операций.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14 ноября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
</w:t>
      </w:r>
      <w:r>
        <w:br/>
      </w:r>
      <w:r>
        <w:rPr>
          <w:rFonts w:ascii="Times New Roman"/>
          <w:b w:val="false"/>
          <w:i w:val="false"/>
          <w:color w:val="000000"/>
          <w:sz w:val="28"/>
        </w:rPr>
        <w:t>
      3. Министерству индустрии и торговли Республики Казахстан в девятимесячный срок внести в Правительство Республики Казахстан предложения по регулированию приобретения товаров, работ и услуг при проведении операций по недропользованию, за исключением нефтяных операций.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Правительства РК от 14 ноября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
</w:t>
      </w:r>
      <w:r>
        <w:br/>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7 июня 2002 года N 612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приобретения товаров, работ и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проведении нефтяных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целях создания условий для реализации обязательств Подрядчиков, предусмотренных подпунктами 7)-9) пункта 1 статьи 63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Закона, от 27 января 1996 года "О недрах и недропользовании" (далее - Указ о недрах), подпунктами 6)-8) статьи 41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Закона, от 28 июня 1995 года "О нефти" (далее - Указ о нефти), и определяют способы и условия приобретения товаров, работ и услуг при проведении нефтяных операций. 
</w:t>
      </w:r>
      <w:r>
        <w:br/>
      </w:r>
      <w:r>
        <w:rPr>
          <w:rFonts w:ascii="Times New Roman"/>
          <w:b w:val="false"/>
          <w:i w:val="false"/>
          <w:color w:val="000000"/>
          <w:sz w:val="28"/>
        </w:rPr>
        <w:t>
      2. Настоящие Правила распространяются на деятельность Подрядчика по Контракту на проведение нефтяных операций (далее - Подрядчик, подрядчики) при приобретении им товаров, работ и услуг при проведении нефтяных операций на территории Республики Казахстан. В случаях, когда указанный Подрядчик передает свое право на приобретение товаров, работ и услуг третьему лицу, настоящие Правила распространяются на деятельность такого третьего лица при осуществлении им приобретения товаров, работ и услуг в пользу Подрядчика. 
</w:t>
      </w:r>
      <w:r>
        <w:br/>
      </w:r>
      <w:r>
        <w:rPr>
          <w:rFonts w:ascii="Times New Roman"/>
          <w:b w:val="false"/>
          <w:i w:val="false"/>
          <w:color w:val="000000"/>
          <w:sz w:val="28"/>
        </w:rPr>
        <w:t>
      3. В настоящих Правилах используются термины и определения, предусмотренные в Указе о недрах и Указе о нефти. 
</w:t>
      </w:r>
      <w:r>
        <w:br/>
      </w:r>
      <w:r>
        <w:rPr>
          <w:rFonts w:ascii="Times New Roman"/>
          <w:b w:val="false"/>
          <w:i w:val="false"/>
          <w:color w:val="000000"/>
          <w:sz w:val="28"/>
        </w:rPr>
        <w:t>
      4. Для целей настоящих Правил используются следующие термины и определения: 
</w:t>
      </w:r>
      <w:r>
        <w:br/>
      </w:r>
      <w:r>
        <w:rPr>
          <w:rFonts w:ascii="Times New Roman"/>
          <w:b w:val="false"/>
          <w:i w:val="false"/>
          <w:color w:val="000000"/>
          <w:sz w:val="28"/>
        </w:rPr>
        <w:t>
      1) "заказчик" - Подрядчик, приобретающий товары, работы и услуги при проведении нефтяных операций на территории Республики Казахстан; 
</w:t>
      </w:r>
      <w:r>
        <w:br/>
      </w:r>
      <w:r>
        <w:rPr>
          <w:rFonts w:ascii="Times New Roman"/>
          <w:b w:val="false"/>
          <w:i w:val="false"/>
          <w:color w:val="000000"/>
          <w:sz w:val="28"/>
        </w:rPr>
        <w:t>
      2) "продавец" - юридическое или физическое лицо, у которого Заказчик приобретает товары, работы и услуги в порядке, определенном настоящими Правилами; 
</w:t>
      </w:r>
      <w:r>
        <w:br/>
      </w:r>
      <w:r>
        <w:rPr>
          <w:rFonts w:ascii="Times New Roman"/>
          <w:b w:val="false"/>
          <w:i w:val="false"/>
          <w:color w:val="000000"/>
          <w:sz w:val="28"/>
        </w:rPr>
        <w:t>
      3) "уполномоченный государственный орган" - государственный орган по регулированию порядка приобретения товаров, работ и услуг при проведении нефтяных операций, определяемый Правительством Республики Казахстан; 
</w:t>
      </w:r>
      <w:r>
        <w:br/>
      </w:r>
      <w:r>
        <w:rPr>
          <w:rFonts w:ascii="Times New Roman"/>
          <w:b w:val="false"/>
          <w:i w:val="false"/>
          <w:color w:val="000000"/>
          <w:sz w:val="28"/>
        </w:rPr>
        <w:t>
      4) "товары" - оборудование, готовая продукция и иные материалы, необходимые для проведения нефтяных операций; 
</w:t>
      </w:r>
      <w:r>
        <w:br/>
      </w:r>
      <w:r>
        <w:rPr>
          <w:rFonts w:ascii="Times New Roman"/>
          <w:b w:val="false"/>
          <w:i w:val="false"/>
          <w:color w:val="000000"/>
          <w:sz w:val="28"/>
        </w:rPr>
        <w:t>
      5) "работы" - выполнение по заданию Заказчика за плату работ по созданию (производству) товаров, монтажу оборудования, строительству сооружений и иных работ, необходимых для проведения нефтяных операций; 
</w:t>
      </w:r>
      <w:r>
        <w:br/>
      </w:r>
      <w:r>
        <w:rPr>
          <w:rFonts w:ascii="Times New Roman"/>
          <w:b w:val="false"/>
          <w:i w:val="false"/>
          <w:color w:val="000000"/>
          <w:sz w:val="28"/>
        </w:rPr>
        <w:t>
      6) "услуги" - совершение по заданию Заказчика за плату определенных действий или осуществление определенной деятельности, в результате которых не производятся товары либо объектом которых не являются материальные предметы, но необходимые для проведения нефтяных операций; 
</w:t>
      </w:r>
      <w:r>
        <w:br/>
      </w:r>
      <w:r>
        <w:rPr>
          <w:rFonts w:ascii="Times New Roman"/>
          <w:b w:val="false"/>
          <w:i w:val="false"/>
          <w:color w:val="000000"/>
          <w:sz w:val="28"/>
        </w:rPr>
        <w:t>
      7) "конкурс" - способ приобретения товаров, работ и услуг, при которых Заказчик делает предложение принять участие в торгах на приобретение товаров, работ и услуг при проведении нефтяных операций определенному или неопределенному кругу лиц и обязуется на основе предложенных им исходных условий заключить договор с тем из участников, кто предложит лучшие условия договора; 
</w:t>
      </w:r>
      <w:r>
        <w:br/>
      </w:r>
      <w:r>
        <w:rPr>
          <w:rFonts w:ascii="Times New Roman"/>
          <w:b w:val="false"/>
          <w:i w:val="false"/>
          <w:color w:val="000000"/>
          <w:sz w:val="28"/>
        </w:rPr>
        <w:t>
      8) "непосредственное производство товара на территории Республики Казахстан" - производство казахстанским предприятием товара, необходимого для проведения нефтяных операций и имеющего сертификат происхождения (либо гарантию его предоставления), подтверждающий его производство на территории Республики Казахстан; 
</w:t>
      </w:r>
      <w:r>
        <w:br/>
      </w:r>
      <w:r>
        <w:rPr>
          <w:rFonts w:ascii="Times New Roman"/>
          <w:b w:val="false"/>
          <w:i w:val="false"/>
          <w:color w:val="000000"/>
          <w:sz w:val="28"/>
        </w:rPr>
        <w:t>
      9) "непосредственное производство работы на территории Республики Казахстан" - выполнение казахстанским предприятием работы, необходимой для проведения нефтяных операций, с долей затрат на приобретение иностранного сырья, материалов, оборудования не более 50%, а также привлечение иностранной рабочей силы и/или иностранных организаций, выступающих в качестве субисполнителей, не более 30% от общей стоимости работ; 
</w:t>
      </w:r>
      <w:r>
        <w:br/>
      </w:r>
      <w:r>
        <w:rPr>
          <w:rFonts w:ascii="Times New Roman"/>
          <w:b w:val="false"/>
          <w:i w:val="false"/>
          <w:color w:val="000000"/>
          <w:sz w:val="28"/>
        </w:rPr>
        <w:t>
      10) "непосредственное производство услуги на территории Республики Казахстан" - оказание казахстанским предприятием услуги, необходимой для осуществления нефтяных операций, с долей затрат на привлечение иностранных специалистов и/или иностранных организаций, выступающих в качестве субисполнителей, не более 30% от общей стоимости оказываемых услуг; 
</w:t>
      </w:r>
      <w:r>
        <w:br/>
      </w:r>
      <w:r>
        <w:rPr>
          <w:rFonts w:ascii="Times New Roman"/>
          <w:b w:val="false"/>
          <w:i w:val="false"/>
          <w:color w:val="000000"/>
          <w:sz w:val="28"/>
        </w:rPr>
        <w:t>
      11) "закрытый конкурс" - вид конкурса, в соответствии с которым предложение принять в нем участие адресуется определенному кругу лиц; 
</w:t>
      </w:r>
      <w:r>
        <w:br/>
      </w:r>
      <w:r>
        <w:rPr>
          <w:rFonts w:ascii="Times New Roman"/>
          <w:b w:val="false"/>
          <w:i w:val="false"/>
          <w:color w:val="000000"/>
          <w:sz w:val="28"/>
        </w:rPr>
        <w:t>
      12) "открытый конкурс" - вид конкурса, в соответствии с которым предложение принять в нем участие адресуется неопределенному кругу лиц; 
</w:t>
      </w:r>
      <w:r>
        <w:br/>
      </w:r>
      <w:r>
        <w:rPr>
          <w:rFonts w:ascii="Times New Roman"/>
          <w:b w:val="false"/>
          <w:i w:val="false"/>
          <w:color w:val="000000"/>
          <w:sz w:val="28"/>
        </w:rPr>
        <w:t>
      13) "организатор конкурса" - заказчик или третье лицо, которому заказчик может передать право на приобретение товаров, работ и услуг; 
</w:t>
      </w:r>
      <w:r>
        <w:br/>
      </w:r>
      <w:r>
        <w:rPr>
          <w:rFonts w:ascii="Times New Roman"/>
          <w:b w:val="false"/>
          <w:i w:val="false"/>
          <w:color w:val="000000"/>
          <w:sz w:val="28"/>
        </w:rPr>
        <w:t>
      14) "казахстанские предприятия" - юридические лица, учрежденные в Республике Казахстан, а также индивидуальные предприниматели и физические лица Республики Казахстан; 
</w:t>
      </w:r>
      <w:r>
        <w:br/>
      </w:r>
      <w:r>
        <w:rPr>
          <w:rFonts w:ascii="Times New Roman"/>
          <w:b w:val="false"/>
          <w:i w:val="false"/>
          <w:color w:val="000000"/>
          <w:sz w:val="28"/>
        </w:rPr>
        <w:t>
      15) "иностранные организации" - юридические лица, не подпадающие под определение "казахстанские предприятия"; 
</w:t>
      </w:r>
      <w:r>
        <w:br/>
      </w:r>
      <w:r>
        <w:rPr>
          <w:rFonts w:ascii="Times New Roman"/>
          <w:b w:val="false"/>
          <w:i w:val="false"/>
          <w:color w:val="000000"/>
          <w:sz w:val="28"/>
        </w:rPr>
        <w:t>
      16) "закуп без проведения конкурса" - приобретение без проведения конкурса Заказчиком товаров, работ и услуг, необходимых для проведения нефтяных операций; 
</w:t>
      </w:r>
      <w:r>
        <w:br/>
      </w:r>
      <w:r>
        <w:rPr>
          <w:rFonts w:ascii="Times New Roman"/>
          <w:b w:val="false"/>
          <w:i w:val="false"/>
          <w:color w:val="000000"/>
          <w:sz w:val="28"/>
        </w:rPr>
        <w:t>
      17) "потенциальный участник конкурса" - юридическое или физическое лицо, которому адресуется информация о проведении конкурса; 
</w:t>
      </w:r>
      <w:r>
        <w:br/>
      </w:r>
      <w:r>
        <w:rPr>
          <w:rFonts w:ascii="Times New Roman"/>
          <w:b w:val="false"/>
          <w:i w:val="false"/>
          <w:color w:val="000000"/>
          <w:sz w:val="28"/>
        </w:rPr>
        <w:t>
      18) "участник конкурса" - потенциальный участник конкурса, подавший конкурсную заявку, а при условии конкурса о предоставлении обеспечения, также предоставивший необходимое обеспечение в соответствии с правилами проведения конкурса; 
</w:t>
      </w:r>
      <w:r>
        <w:br/>
      </w:r>
      <w:r>
        <w:rPr>
          <w:rFonts w:ascii="Times New Roman"/>
          <w:b w:val="false"/>
          <w:i w:val="false"/>
          <w:color w:val="000000"/>
          <w:sz w:val="28"/>
        </w:rPr>
        <w:t>
      19) "победитель конкурса" - участник конкурса, чья конкурсная заявка была признана конкурсной комиссией лучшей в ходе проведения конкурса; 
</w:t>
      </w:r>
      <w:r>
        <w:br/>
      </w:r>
      <w:r>
        <w:rPr>
          <w:rFonts w:ascii="Times New Roman"/>
          <w:b w:val="false"/>
          <w:i w:val="false"/>
          <w:color w:val="000000"/>
          <w:sz w:val="28"/>
        </w:rPr>
        <w:t>
      20) "договор по результатам конкурса" - договор, заключаемый Заказчиком с победителем конкурса. 
</w:t>
      </w:r>
      <w:r>
        <w:br/>
      </w:r>
      <w:r>
        <w:rPr>
          <w:rFonts w:ascii="Times New Roman"/>
          <w:b w:val="false"/>
          <w:i w:val="false"/>
          <w:color w:val="000000"/>
          <w:sz w:val="28"/>
        </w:rPr>
        <w:t>
      5. При проведении нефтяных операций Заказчик в соответствии с требованиями Указа о недрах и Указа о нефти обязан приобретать товары, работы и услуги у казахстанских предприятий при соответствии их стандартам и другим требованиям в порядке, определяемом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Компетенция уполномоченного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Уполномоченный государственный орган: 
</w:t>
      </w:r>
      <w:r>
        <w:br/>
      </w:r>
      <w:r>
        <w:rPr>
          <w:rFonts w:ascii="Times New Roman"/>
          <w:b w:val="false"/>
          <w:i w:val="false"/>
          <w:color w:val="000000"/>
          <w:sz w:val="28"/>
        </w:rPr>
        <w:t>
      1) осуществляет мониторинг процесса приобретения товаров, работ и услуг при проведении нефтяных операций; 
</w:t>
      </w:r>
      <w:r>
        <w:br/>
      </w:r>
      <w:r>
        <w:rPr>
          <w:rFonts w:ascii="Times New Roman"/>
          <w:b w:val="false"/>
          <w:i w:val="false"/>
          <w:color w:val="000000"/>
          <w:sz w:val="28"/>
        </w:rPr>
        <w:t>
      2) разрабатывает на основе настоящих Правил Инструкцию о порядке рассмотрения ходатайств Заказчика и выдачи разрешений на закуп без проведения конкурса, о порядке утверждения условий проведения конкурса, о порядке назначения представителя уполномоченного государственного органа в конкурсную комиссию и о порядке утверждения результатов конкурса; 
</w:t>
      </w:r>
      <w:r>
        <w:br/>
      </w:r>
      <w:r>
        <w:rPr>
          <w:rFonts w:ascii="Times New Roman"/>
          <w:b w:val="false"/>
          <w:i w:val="false"/>
          <w:color w:val="000000"/>
          <w:sz w:val="28"/>
        </w:rPr>
        <w:t>
      3) осуществляет контроль за приобретением товаров, работ и услуг при проведении нефтяных операций; 
</w:t>
      </w:r>
      <w:r>
        <w:br/>
      </w:r>
      <w:r>
        <w:rPr>
          <w:rFonts w:ascii="Times New Roman"/>
          <w:b w:val="false"/>
          <w:i w:val="false"/>
          <w:color w:val="000000"/>
          <w:sz w:val="28"/>
        </w:rPr>
        <w:t>
      4) утверждает условия проведения конкурса на приобретение товаров, работ и услуг при проведении нефтяных операций; 
</w:t>
      </w:r>
      <w:r>
        <w:br/>
      </w:r>
      <w:r>
        <w:rPr>
          <w:rFonts w:ascii="Times New Roman"/>
          <w:b w:val="false"/>
          <w:i w:val="false"/>
          <w:color w:val="000000"/>
          <w:sz w:val="28"/>
        </w:rPr>
        <w:t>
      5) назначает представителя уполномоченного государственного органа в конкурсную комиссию по проведению конкурса; 
</w:t>
      </w:r>
      <w:r>
        <w:br/>
      </w:r>
      <w:r>
        <w:rPr>
          <w:rFonts w:ascii="Times New Roman"/>
          <w:b w:val="false"/>
          <w:i w:val="false"/>
          <w:color w:val="000000"/>
          <w:sz w:val="28"/>
        </w:rPr>
        <w:t>
      6) привлекает в качестве представителя уполномоченного государственного органа сотрудников иных государственных органов или представителей ассоциаций (союзов) вне зависимости от формы собственности, но при этом он не вправе передавать представителю полномочия по осуществлению контрольных функций уполномоченного государственного органа; 
</w:t>
      </w:r>
      <w:r>
        <w:br/>
      </w:r>
      <w:r>
        <w:rPr>
          <w:rFonts w:ascii="Times New Roman"/>
          <w:b w:val="false"/>
          <w:i w:val="false"/>
          <w:color w:val="000000"/>
          <w:sz w:val="28"/>
        </w:rPr>
        <w:t>
      7) утверждает результаты проведения конкурса на приобретение товаров, работ и услуг при проведении нефтяных операций; 
</w:t>
      </w:r>
      <w:r>
        <w:br/>
      </w:r>
      <w:r>
        <w:rPr>
          <w:rFonts w:ascii="Times New Roman"/>
          <w:b w:val="false"/>
          <w:i w:val="false"/>
          <w:color w:val="000000"/>
          <w:sz w:val="28"/>
        </w:rPr>
        <w:t>
      8) в случаях, предусмотренных настоящими Правилами, рассматривает ходатайства Заказчиков о выдаче разрешения на закуп без проведения конкурса, дает разрешение или мотивированный отказ в разрешении на закуп без проведения конкурса; 
</w:t>
      </w:r>
      <w:r>
        <w:br/>
      </w:r>
      <w:r>
        <w:rPr>
          <w:rFonts w:ascii="Times New Roman"/>
          <w:b w:val="false"/>
          <w:i w:val="false"/>
          <w:color w:val="000000"/>
          <w:sz w:val="28"/>
        </w:rPr>
        <w:t>
      9) осуществляет разработку проектов нормативных правовых актов, регулирующих вопросы приобретения товаров, работ и услуг при проведении нефтяных операций, разрабатывает и утверждает в пределах своей компетенции методологические материалы по проведению приобретения товаров, работ и услуг при проведении нефтяных операций; 
</w:t>
      </w:r>
      <w:r>
        <w:br/>
      </w:r>
      <w:r>
        <w:rPr>
          <w:rFonts w:ascii="Times New Roman"/>
          <w:b w:val="false"/>
          <w:i w:val="false"/>
          <w:color w:val="000000"/>
          <w:sz w:val="28"/>
        </w:rPr>
        <w:t>
      10) оказывает методическую и организационную помощь заказчикам по вопросам приобретения товаров, работ и услуг при проведении нефтяных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Предварительные процедуры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приобретению товаров, работ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До приобретения товаров, работ и услуг Заказчик в соответствии с требованиями законодательства Республики Казахстан и положениями учредительных документов принимает решение о приобретении товаров, работ и услуг. 
</w:t>
      </w:r>
      <w:r>
        <w:br/>
      </w:r>
      <w:r>
        <w:rPr>
          <w:rFonts w:ascii="Times New Roman"/>
          <w:b w:val="false"/>
          <w:i w:val="false"/>
          <w:color w:val="000000"/>
          <w:sz w:val="28"/>
        </w:rPr>
        <w:t>
      8. Решение Заказчика о приобретении товаров, работ и услуг должно содержать: 
</w:t>
      </w:r>
      <w:r>
        <w:br/>
      </w:r>
      <w:r>
        <w:rPr>
          <w:rFonts w:ascii="Times New Roman"/>
          <w:b w:val="false"/>
          <w:i w:val="false"/>
          <w:color w:val="000000"/>
          <w:sz w:val="28"/>
        </w:rPr>
        <w:t>
      1) указание о соответствии компетенции органа Заказчика принимать решение о приобретении товаров, работ и услуг положениям учредительных документов и требованиям законодательства; 
</w:t>
      </w:r>
      <w:r>
        <w:br/>
      </w:r>
      <w:r>
        <w:rPr>
          <w:rFonts w:ascii="Times New Roman"/>
          <w:b w:val="false"/>
          <w:i w:val="false"/>
          <w:color w:val="000000"/>
          <w:sz w:val="28"/>
        </w:rPr>
        <w:t>
      2) номенклатуру и объемы приобретаемых товаров, работ и услуг, необходимая их техническая или иная характеристика, обоснование соответствия приобретаемых товаров, работ и услуг характеру и содержанию проводимых нефтяных операций; 
</w:t>
      </w:r>
      <w:r>
        <w:br/>
      </w:r>
      <w:r>
        <w:rPr>
          <w:rFonts w:ascii="Times New Roman"/>
          <w:b w:val="false"/>
          <w:i w:val="false"/>
          <w:color w:val="000000"/>
          <w:sz w:val="28"/>
        </w:rPr>
        <w:t>
      3) определение должностных лиц Заказчика либо действующих по поручению Заказчика третьих лиц, ответственных за организацию и проведение приобретения товаров, работ и услуг при проведении нефтяных операций; 
</w:t>
      </w:r>
      <w:r>
        <w:br/>
      </w:r>
      <w:r>
        <w:rPr>
          <w:rFonts w:ascii="Times New Roman"/>
          <w:b w:val="false"/>
          <w:i w:val="false"/>
          <w:color w:val="000000"/>
          <w:sz w:val="28"/>
        </w:rPr>
        <w:t>
      4) способ приобретения товаров, работ и услуг при проведении нефтяных операций;
</w:t>
      </w:r>
      <w:r>
        <w:br/>
      </w:r>
      <w:r>
        <w:rPr>
          <w:rFonts w:ascii="Times New Roman"/>
          <w:b w:val="false"/>
          <w:i w:val="false"/>
          <w:color w:val="000000"/>
          <w:sz w:val="28"/>
        </w:rPr>
        <w:t>
      5) иные сведения, необходимые для приобретения товаров, работ и услуг в соответствии с настоящими Правилами.
</w:t>
      </w:r>
      <w:r>
        <w:br/>
      </w:r>
      <w:r>
        <w:rPr>
          <w:rFonts w:ascii="Times New Roman"/>
          <w:b w:val="false"/>
          <w:i w:val="false"/>
          <w:color w:val="000000"/>
          <w:sz w:val="28"/>
        </w:rPr>
        <w:t>
      9. В случаях, когда приобретение товаров, работ и услуг осуществляется при помощи способа закупа без проведения конкурса, Заказчик в рамках предварительной процедуры ходатайствует перед уполномоченным государственным органом о выдаче разрешения в порядке, предусмотренном настоящими Правилами.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Способы приобретения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и услуг при проведении нефтяных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и условия их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Способами приобретения товаров, работ и услуг при проведении нефтяных операций являются:
</w:t>
      </w:r>
      <w:r>
        <w:br/>
      </w:r>
      <w:r>
        <w:rPr>
          <w:rFonts w:ascii="Times New Roman"/>
          <w:b w:val="false"/>
          <w:i w:val="false"/>
          <w:color w:val="000000"/>
          <w:sz w:val="28"/>
        </w:rPr>
        <w:t>
      1) конкурс;
</w:t>
      </w:r>
      <w:r>
        <w:br/>
      </w:r>
      <w:r>
        <w:rPr>
          <w:rFonts w:ascii="Times New Roman"/>
          <w:b w:val="false"/>
          <w:i w:val="false"/>
          <w:color w:val="000000"/>
          <w:sz w:val="28"/>
        </w:rPr>
        <w:t>
      2) закуп без проведения конкурса.
</w:t>
      </w:r>
      <w:r>
        <w:br/>
      </w:r>
      <w:r>
        <w:rPr>
          <w:rFonts w:ascii="Times New Roman"/>
          <w:b w:val="false"/>
          <w:i w:val="false"/>
          <w:color w:val="000000"/>
          <w:sz w:val="28"/>
        </w:rPr>
        <w:t>
      11. Основным способом приобретения товаров, работ и услуг при проведении нефтяных операций является конкурс.
</w:t>
      </w:r>
      <w:r>
        <w:br/>
      </w:r>
      <w:r>
        <w:rPr>
          <w:rFonts w:ascii="Times New Roman"/>
          <w:b w:val="false"/>
          <w:i w:val="false"/>
          <w:color w:val="000000"/>
          <w:sz w:val="28"/>
        </w:rPr>
        <w:t>
      12. При проведении конкурса в обязательном порядке требуется включение в конкурсную комиссию представителя уполномоченного государственного органа.
</w:t>
      </w:r>
      <w:r>
        <w:br/>
      </w:r>
      <w:r>
        <w:rPr>
          <w:rFonts w:ascii="Times New Roman"/>
          <w:b w:val="false"/>
          <w:i w:val="false"/>
          <w:color w:val="000000"/>
          <w:sz w:val="28"/>
        </w:rPr>
        <w:t>
      13. Для признания конкурса состоявшимся необходимо участие в нем не менее двух участников при условии признания Организатором конкурса их предложений удовлетворяющими требованиям конкурса.
</w:t>
      </w:r>
      <w:r>
        <w:br/>
      </w:r>
      <w:r>
        <w:rPr>
          <w:rFonts w:ascii="Times New Roman"/>
          <w:b w:val="false"/>
          <w:i w:val="false"/>
          <w:color w:val="000000"/>
          <w:sz w:val="28"/>
        </w:rPr>
        <w:t>
      14. Конкурс должен проводиться на территории Республики Казахстан.
</w:t>
      </w:r>
      <w:r>
        <w:br/>
      </w:r>
      <w:r>
        <w:rPr>
          <w:rFonts w:ascii="Times New Roman"/>
          <w:b w:val="false"/>
          <w:i w:val="false"/>
          <w:color w:val="000000"/>
          <w:sz w:val="28"/>
        </w:rPr>
        <w:t>
      15. Основным языком проведения конкурса является государственный или 
</w:t>
      </w:r>
      <w:r>
        <w:br/>
      </w:r>
      <w:r>
        <w:rPr>
          <w:rFonts w:ascii="Times New Roman"/>
          <w:b w:val="false"/>
          <w:i w:val="false"/>
          <w:color w:val="000000"/>
          <w:sz w:val="28"/>
        </w:rPr>
        <w:t>
русский язык.
</w:t>
      </w:r>
      <w:r>
        <w:br/>
      </w:r>
      <w:r>
        <w:rPr>
          <w:rFonts w:ascii="Times New Roman"/>
          <w:b w:val="false"/>
          <w:i w:val="false"/>
          <w:color w:val="000000"/>
          <w:sz w:val="28"/>
        </w:rPr>
        <w:t>
      16. Вся конкурсная документация, включая конкурсные заявки, должна быть представлена на русском языке. 
</w:t>
      </w:r>
      <w:r>
        <w:br/>
      </w:r>
      <w:r>
        <w:rPr>
          <w:rFonts w:ascii="Times New Roman"/>
          <w:b w:val="false"/>
          <w:i w:val="false"/>
          <w:color w:val="000000"/>
          <w:sz w:val="28"/>
        </w:rPr>
        <w:t>
      17. При противоречии условий конкурсных документов (включая конкурсные заявки), изложенных на разных языках, приоритет отдается документам, изложенным на русском языке. 
</w:t>
      </w:r>
      <w:r>
        <w:br/>
      </w:r>
      <w:r>
        <w:rPr>
          <w:rFonts w:ascii="Times New Roman"/>
          <w:b w:val="false"/>
          <w:i w:val="false"/>
          <w:color w:val="000000"/>
          <w:sz w:val="28"/>
        </w:rPr>
        <w:t>
      18. При проведении конкурса допускается использование любых видов конкурса - закрытого или открытого конкурса, а также использование двухэтапных процедур проведения конкурса. 
</w:t>
      </w:r>
      <w:r>
        <w:br/>
      </w:r>
      <w:r>
        <w:rPr>
          <w:rFonts w:ascii="Times New Roman"/>
          <w:b w:val="false"/>
          <w:i w:val="false"/>
          <w:color w:val="000000"/>
          <w:sz w:val="28"/>
        </w:rPr>
        <w:t>
      19. Организатор конкурса вправе проводить конкурс с использованием двухэтапных процедур в случаях, когда: 
</w:t>
      </w:r>
      <w:r>
        <w:br/>
      </w:r>
      <w:r>
        <w:rPr>
          <w:rFonts w:ascii="Times New Roman"/>
          <w:b w:val="false"/>
          <w:i w:val="false"/>
          <w:color w:val="000000"/>
          <w:sz w:val="28"/>
        </w:rPr>
        <w:t>
      1) сложно сформулировать подробные спецификации товаров, работ или услуг и определить их технические и иные характеристики, и Организатору конкурса необходимо запросить конкурсные предложения потенциальных участников или провести с ними переговоры; 
</w:t>
      </w:r>
      <w:r>
        <w:br/>
      </w:r>
      <w:r>
        <w:rPr>
          <w:rFonts w:ascii="Times New Roman"/>
          <w:b w:val="false"/>
          <w:i w:val="false"/>
          <w:color w:val="000000"/>
          <w:sz w:val="28"/>
        </w:rPr>
        <w:t>
      2) необходимо проведение научных исследований, экспериментов, изысканий или разработок; 
</w:t>
      </w:r>
      <w:r>
        <w:br/>
      </w:r>
      <w:r>
        <w:rPr>
          <w:rFonts w:ascii="Times New Roman"/>
          <w:b w:val="false"/>
          <w:i w:val="false"/>
          <w:color w:val="000000"/>
          <w:sz w:val="28"/>
        </w:rPr>
        <w:t>
      3) одноэтапный конкурс не привел к определению победителя конкурса. 
</w:t>
      </w:r>
      <w:r>
        <w:br/>
      </w:r>
      <w:r>
        <w:rPr>
          <w:rFonts w:ascii="Times New Roman"/>
          <w:b w:val="false"/>
          <w:i w:val="false"/>
          <w:color w:val="000000"/>
          <w:sz w:val="28"/>
        </w:rPr>
        <w:t>
      20. Конкурс с использованием двухэтапных процедур представляет собой совокупность следующих этапов: 
</w:t>
      </w:r>
      <w:r>
        <w:br/>
      </w:r>
      <w:r>
        <w:rPr>
          <w:rFonts w:ascii="Times New Roman"/>
          <w:b w:val="false"/>
          <w:i w:val="false"/>
          <w:color w:val="000000"/>
          <w:sz w:val="28"/>
        </w:rPr>
        <w:t>
      1) запрос у потенциальных участников предложений, касающихся технических, качественных или иных характеристик товаров, работ, услуг без указания цены конкурсной заявки, проведение анализа представленных предложений и, при необходимости, проведение переговоров с потенциальными участниками; 
</w:t>
      </w:r>
      <w:r>
        <w:br/>
      </w:r>
      <w:r>
        <w:rPr>
          <w:rFonts w:ascii="Times New Roman"/>
          <w:b w:val="false"/>
          <w:i w:val="false"/>
          <w:color w:val="000000"/>
          <w:sz w:val="28"/>
        </w:rPr>
        <w:t>
      2) внесение предварительно отобранными Организатором конкурса потенциальными участниками конкурса, предложения которых признаны соответствующими заданным техническим, качественным или иным характеристикам товаров, работ, услуг, конкурсных заявок с указанием цены. 
</w:t>
      </w:r>
      <w:r>
        <w:br/>
      </w:r>
      <w:r>
        <w:rPr>
          <w:rFonts w:ascii="Times New Roman"/>
          <w:b w:val="false"/>
          <w:i w:val="false"/>
          <w:color w:val="000000"/>
          <w:sz w:val="28"/>
        </w:rPr>
        <w:t>
      21. Для приобретения товаров, работ и услуг способом закупа без проведения конкурса необходимо получение разрешения уполномоченного государственного органа в порядке и на условиях, предусмотренных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Условия проведения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Для проведения конкурса Заказчик обязан утвердить в уполномоченном государственном органе условия проведения конкурса. 
</w:t>
      </w:r>
      <w:r>
        <w:br/>
      </w:r>
      <w:r>
        <w:rPr>
          <w:rFonts w:ascii="Times New Roman"/>
          <w:b w:val="false"/>
          <w:i w:val="false"/>
          <w:color w:val="000000"/>
          <w:sz w:val="28"/>
        </w:rPr>
        <w:t>
      23. Для утверждения условий проведения конкурса Организатор конкурса обязан представить в уполномоченный государственный орган решение о приобретении товаров, работ и услуг, которое должно указывать вид конкурса, а также условия проведения конкурса, подготавливаемые Организатором конкурса. 
</w:t>
      </w:r>
      <w:r>
        <w:br/>
      </w:r>
      <w:r>
        <w:rPr>
          <w:rFonts w:ascii="Times New Roman"/>
          <w:b w:val="false"/>
          <w:i w:val="false"/>
          <w:color w:val="000000"/>
          <w:sz w:val="28"/>
        </w:rPr>
        <w:t>
      24. Условия проведения конкурса должны включать в себя: 
</w:t>
      </w:r>
      <w:r>
        <w:br/>
      </w:r>
      <w:r>
        <w:rPr>
          <w:rFonts w:ascii="Times New Roman"/>
          <w:b w:val="false"/>
          <w:i w:val="false"/>
          <w:color w:val="000000"/>
          <w:sz w:val="28"/>
        </w:rPr>
        <w:t>
      1) информацию о проведении конкурса, которая будет адресована потенциальным участникам конкурса;
</w:t>
      </w:r>
      <w:r>
        <w:br/>
      </w:r>
      <w:r>
        <w:rPr>
          <w:rFonts w:ascii="Times New Roman"/>
          <w:b w:val="false"/>
          <w:i w:val="false"/>
          <w:color w:val="000000"/>
          <w:sz w:val="28"/>
        </w:rPr>
        <w:t>
      2) содержание конкурсной документации;
</w:t>
      </w:r>
      <w:r>
        <w:br/>
      </w:r>
      <w:r>
        <w:rPr>
          <w:rFonts w:ascii="Times New Roman"/>
          <w:b w:val="false"/>
          <w:i w:val="false"/>
          <w:color w:val="000000"/>
          <w:sz w:val="28"/>
        </w:rPr>
        <w:t>
      3) Положение о конкурсной комиссии.
</w:t>
      </w:r>
      <w:r>
        <w:br/>
      </w:r>
      <w:r>
        <w:rPr>
          <w:rFonts w:ascii="Times New Roman"/>
          <w:b w:val="false"/>
          <w:i w:val="false"/>
          <w:color w:val="000000"/>
          <w:sz w:val="28"/>
        </w:rPr>
        <w:t>
      25. По решению Организатора условия проведения конкурса могут включать в себя и иную информацию, не предусмотренную настоящими Правилами, но соответствующую характеру и содержанию приобретаемых товаров, работ и услуг.
</w:t>
      </w:r>
      <w:r>
        <w:br/>
      </w:r>
      <w:r>
        <w:rPr>
          <w:rFonts w:ascii="Times New Roman"/>
          <w:b w:val="false"/>
          <w:i w:val="false"/>
          <w:color w:val="000000"/>
          <w:sz w:val="28"/>
        </w:rPr>
        <w:t>
      26. Информация о проведении конкурса должна содержать:
</w:t>
      </w:r>
      <w:r>
        <w:br/>
      </w:r>
      <w:r>
        <w:rPr>
          <w:rFonts w:ascii="Times New Roman"/>
          <w:b w:val="false"/>
          <w:i w:val="false"/>
          <w:color w:val="000000"/>
          <w:sz w:val="28"/>
        </w:rPr>
        <w:t>
      1) наименование и местонахождение Организатора конкурса;
</w:t>
      </w:r>
      <w:r>
        <w:br/>
      </w:r>
      <w:r>
        <w:rPr>
          <w:rFonts w:ascii="Times New Roman"/>
          <w:b w:val="false"/>
          <w:i w:val="false"/>
          <w:color w:val="000000"/>
          <w:sz w:val="28"/>
        </w:rPr>
        <w:t>
      2) указание вида конкурса;
</w:t>
      </w:r>
      <w:r>
        <w:br/>
      </w:r>
      <w:r>
        <w:rPr>
          <w:rFonts w:ascii="Times New Roman"/>
          <w:b w:val="false"/>
          <w:i w:val="false"/>
          <w:color w:val="000000"/>
          <w:sz w:val="28"/>
        </w:rPr>
        <w:t>
      3) объем, качество, номенклатуру предполагаемых к приобретению товаров, работ и услуг и место поставки товаров, выполнения работ и оказания услуг;
</w:t>
      </w:r>
      <w:r>
        <w:br/>
      </w:r>
      <w:r>
        <w:rPr>
          <w:rFonts w:ascii="Times New Roman"/>
          <w:b w:val="false"/>
          <w:i w:val="false"/>
          <w:color w:val="000000"/>
          <w:sz w:val="28"/>
        </w:rPr>
        <w:t>
      4) требуемые сроки поставки товаров, выполнения работ и оказания услуг;
</w:t>
      </w:r>
      <w:r>
        <w:br/>
      </w:r>
      <w:r>
        <w:rPr>
          <w:rFonts w:ascii="Times New Roman"/>
          <w:b w:val="false"/>
          <w:i w:val="false"/>
          <w:color w:val="000000"/>
          <w:sz w:val="28"/>
        </w:rPr>
        <w:t>
      5) место и способы получения конкурсной документации;
</w:t>
      </w:r>
      <w:r>
        <w:br/>
      </w:r>
      <w:r>
        <w:rPr>
          <w:rFonts w:ascii="Times New Roman"/>
          <w:b w:val="false"/>
          <w:i w:val="false"/>
          <w:color w:val="000000"/>
          <w:sz w:val="28"/>
        </w:rPr>
        <w:t>
      6) место и время проведения конкурса, а также место и срок представления заявок на участие в конкурсе;
</w:t>
      </w:r>
      <w:r>
        <w:br/>
      </w:r>
      <w:r>
        <w:rPr>
          <w:rFonts w:ascii="Times New Roman"/>
          <w:b w:val="false"/>
          <w:i w:val="false"/>
          <w:color w:val="000000"/>
          <w:sz w:val="28"/>
        </w:rPr>
        <w:t>
      7) квалификационные требования к потенциальным участникам конкурса.
</w:t>
      </w:r>
      <w:r>
        <w:br/>
      </w:r>
      <w:r>
        <w:rPr>
          <w:rFonts w:ascii="Times New Roman"/>
          <w:b w:val="false"/>
          <w:i w:val="false"/>
          <w:color w:val="000000"/>
          <w:sz w:val="28"/>
        </w:rPr>
        <w:t>
      27. По решению Организатора конкурса информация о проведении конкурса может включать в себя и иную информацию, не предусмотренную настоящими Правилами, но соответствующую характеру и содержанию приобретаемых товаров, работ и услуг.
</w:t>
      </w:r>
      <w:r>
        <w:br/>
      </w:r>
      <w:r>
        <w:rPr>
          <w:rFonts w:ascii="Times New Roman"/>
          <w:b w:val="false"/>
          <w:i w:val="false"/>
          <w:color w:val="000000"/>
          <w:sz w:val="28"/>
        </w:rPr>
        <w:t>
      28. Квалификационные требования должны содержать в себе следующие критерии потенциального участника конкурса:
</w:t>
      </w:r>
      <w:r>
        <w:br/>
      </w:r>
      <w:r>
        <w:rPr>
          <w:rFonts w:ascii="Times New Roman"/>
          <w:b w:val="false"/>
          <w:i w:val="false"/>
          <w:color w:val="000000"/>
          <w:sz w:val="28"/>
        </w:rPr>
        <w:t>
      1) профессиональная компетенция и опыт, деловая репутация;
</w:t>
      </w:r>
      <w:r>
        <w:br/>
      </w:r>
      <w:r>
        <w:rPr>
          <w:rFonts w:ascii="Times New Roman"/>
          <w:b w:val="false"/>
          <w:i w:val="false"/>
          <w:color w:val="000000"/>
          <w:sz w:val="28"/>
        </w:rPr>
        <w:t>
      2) финансовые, материальные и кадровые (трудовые) ресурсы;
</w:t>
      </w:r>
      <w:r>
        <w:br/>
      </w:r>
      <w:r>
        <w:rPr>
          <w:rFonts w:ascii="Times New Roman"/>
          <w:b w:val="false"/>
          <w:i w:val="false"/>
          <w:color w:val="000000"/>
          <w:sz w:val="28"/>
        </w:rPr>
        <w:t>
      3) наличие правоспособности. 
</w:t>
      </w:r>
      <w:r>
        <w:br/>
      </w:r>
      <w:r>
        <w:rPr>
          <w:rFonts w:ascii="Times New Roman"/>
          <w:b w:val="false"/>
          <w:i w:val="false"/>
          <w:color w:val="000000"/>
          <w:sz w:val="28"/>
        </w:rPr>
        <w:t>
      29. По решению Организатора конкурса квалификационные требования могут включать в себя и иные критерии, не предусмотренные настоящими Правилами, но соответствующие характеру и содержанию приобретаемых товаров, работ и услуг. Не допускается включение в квалификационные требования критериев, не обусловленных соответствующим характером и содержанием приобретаемых товаров, работ и услуг. 
</w:t>
      </w:r>
      <w:r>
        <w:br/>
      </w:r>
      <w:r>
        <w:rPr>
          <w:rFonts w:ascii="Times New Roman"/>
          <w:b w:val="false"/>
          <w:i w:val="false"/>
          <w:color w:val="000000"/>
          <w:sz w:val="28"/>
        </w:rPr>
        <w:t>
      30. Конкурсная документация должна содержать в себе: 
</w:t>
      </w:r>
      <w:r>
        <w:br/>
      </w:r>
      <w:r>
        <w:rPr>
          <w:rFonts w:ascii="Times New Roman"/>
          <w:b w:val="false"/>
          <w:i w:val="false"/>
          <w:color w:val="000000"/>
          <w:sz w:val="28"/>
        </w:rPr>
        <w:t>
      1) перечень и форму документов, подтверждающих квалификационные возможности участника (потенциального участника) конкурса; 
</w:t>
      </w:r>
      <w:r>
        <w:br/>
      </w:r>
      <w:r>
        <w:rPr>
          <w:rFonts w:ascii="Times New Roman"/>
          <w:b w:val="false"/>
          <w:i w:val="false"/>
          <w:color w:val="000000"/>
          <w:sz w:val="28"/>
        </w:rPr>
        <w:t>
      2) технические и качественные характеристики приобретаемых товаров, работ и услуг, включая технические спецификации, планы, чертежи и эскизы; количество товара; любые сопутствующие услуги, подлежащие выполнению; место выполнения работ или предоставления товаров или услуг; требуемые сроки поставки товаров, выполнения работ или предоставления услуг; 
</w:t>
      </w:r>
      <w:r>
        <w:br/>
      </w:r>
      <w:r>
        <w:rPr>
          <w:rFonts w:ascii="Times New Roman"/>
          <w:b w:val="false"/>
          <w:i w:val="false"/>
          <w:color w:val="000000"/>
          <w:sz w:val="28"/>
        </w:rPr>
        <w:t>
      3) перечень критериев, которые будут учитываться конкурсной комиссией при определении выигравшей конкурсной заявки; 
</w:t>
      </w:r>
      <w:r>
        <w:br/>
      </w:r>
      <w:r>
        <w:rPr>
          <w:rFonts w:ascii="Times New Roman"/>
          <w:b w:val="false"/>
          <w:i w:val="false"/>
          <w:color w:val="000000"/>
          <w:sz w:val="28"/>
        </w:rPr>
        <w:t>
      4) соответствующее указание и описание способа оценки и сопоставления альтернативных конкурсных заявок, если допускаются альтернативные характеристики товаров, работ и услуг; 
</w:t>
      </w:r>
      <w:r>
        <w:br/>
      </w:r>
      <w:r>
        <w:rPr>
          <w:rFonts w:ascii="Times New Roman"/>
          <w:b w:val="false"/>
          <w:i w:val="false"/>
          <w:color w:val="000000"/>
          <w:sz w:val="28"/>
        </w:rPr>
        <w:t>
      5) условия договора или другие требования, изложенные в конкурсной документации; 
</w:t>
      </w:r>
      <w:r>
        <w:br/>
      </w:r>
      <w:r>
        <w:rPr>
          <w:rFonts w:ascii="Times New Roman"/>
          <w:b w:val="false"/>
          <w:i w:val="false"/>
          <w:color w:val="000000"/>
          <w:sz w:val="28"/>
        </w:rPr>
        <w:t>
      6) методику, на основе которой должна быть рассчитана цена конкурсной заявки, включая указание на то, должна ли цена содержать другие элементы помимо стоимости самих товаров, работ и услуг, например, любые применимые расходы на транспортировку и страхование, уплату таможенных пошлин и налогов; 
</w:t>
      </w:r>
      <w:r>
        <w:br/>
      </w:r>
      <w:r>
        <w:rPr>
          <w:rFonts w:ascii="Times New Roman"/>
          <w:b w:val="false"/>
          <w:i w:val="false"/>
          <w:color w:val="000000"/>
          <w:sz w:val="28"/>
        </w:rPr>
        <w:t>
      7) соответствующее указание на право участника (потенциального участника) конкурса изменять или отзывать свою конкурсную заявку до истечения окончательного срока представления конкурсных заявок; 
</w:t>
      </w:r>
      <w:r>
        <w:br/>
      </w:r>
      <w:r>
        <w:rPr>
          <w:rFonts w:ascii="Times New Roman"/>
          <w:b w:val="false"/>
          <w:i w:val="false"/>
          <w:color w:val="000000"/>
          <w:sz w:val="28"/>
        </w:rPr>
        <w:t>
      8) способ, место и окончательный срок представления конкурсных заявок и срок их действия; 
</w:t>
      </w:r>
      <w:r>
        <w:br/>
      </w:r>
      <w:r>
        <w:rPr>
          <w:rFonts w:ascii="Times New Roman"/>
          <w:b w:val="false"/>
          <w:i w:val="false"/>
          <w:color w:val="000000"/>
          <w:sz w:val="28"/>
        </w:rPr>
        <w:t>
      9) способы, с помощью которых участники конкурса могут запрашивать разъяснения в связи с конкурсной документацией, и заявление о намерении Заказчика на этом этапе провести встречу с участниками (потенциальными участниками) конкурса; 
</w:t>
      </w:r>
      <w:r>
        <w:br/>
      </w:r>
      <w:r>
        <w:rPr>
          <w:rFonts w:ascii="Times New Roman"/>
          <w:b w:val="false"/>
          <w:i w:val="false"/>
          <w:color w:val="000000"/>
          <w:sz w:val="28"/>
        </w:rPr>
        <w:t>
      10) место, дату и время вскрытия конвертов с конкурсными заявками; 
</w:t>
      </w:r>
      <w:r>
        <w:br/>
      </w:r>
      <w:r>
        <w:rPr>
          <w:rFonts w:ascii="Times New Roman"/>
          <w:b w:val="false"/>
          <w:i w:val="false"/>
          <w:color w:val="000000"/>
          <w:sz w:val="28"/>
        </w:rPr>
        <w:t>
      11) процедуры, используемые для вскрытия конвертов с конкурсными заявками и рассмотрения конкурсных заявок; 
</w:t>
      </w:r>
      <w:r>
        <w:br/>
      </w:r>
      <w:r>
        <w:rPr>
          <w:rFonts w:ascii="Times New Roman"/>
          <w:b w:val="false"/>
          <w:i w:val="false"/>
          <w:color w:val="000000"/>
          <w:sz w:val="28"/>
        </w:rPr>
        <w:t>
      12) указание на должностное лицо, ответственное за подготовку и проведение конкурса. 
</w:t>
      </w:r>
      <w:r>
        <w:br/>
      </w:r>
      <w:r>
        <w:rPr>
          <w:rFonts w:ascii="Times New Roman"/>
          <w:b w:val="false"/>
          <w:i w:val="false"/>
          <w:color w:val="000000"/>
          <w:sz w:val="28"/>
        </w:rPr>
        <w:t>
      31. Организатор конкурса в отдельных случаях может устанавливать максимальную стартовую цену. 
</w:t>
      </w:r>
      <w:r>
        <w:br/>
      </w:r>
      <w:r>
        <w:rPr>
          <w:rFonts w:ascii="Times New Roman"/>
          <w:b w:val="false"/>
          <w:i w:val="false"/>
          <w:color w:val="000000"/>
          <w:sz w:val="28"/>
        </w:rPr>
        <w:t>
      32. Положение о конкурсной комиссии должно содержать: 
</w:t>
      </w:r>
      <w:r>
        <w:br/>
      </w:r>
      <w:r>
        <w:rPr>
          <w:rFonts w:ascii="Times New Roman"/>
          <w:b w:val="false"/>
          <w:i w:val="false"/>
          <w:color w:val="000000"/>
          <w:sz w:val="28"/>
        </w:rPr>
        <w:t>
      1) порядок организации и деятельности конкурсной комиссии; 
</w:t>
      </w:r>
      <w:r>
        <w:br/>
      </w:r>
      <w:r>
        <w:rPr>
          <w:rFonts w:ascii="Times New Roman"/>
          <w:b w:val="false"/>
          <w:i w:val="false"/>
          <w:color w:val="000000"/>
          <w:sz w:val="28"/>
        </w:rPr>
        <w:t>
      2) сведения о количественном составе конкурсной комиссии, о порядке привлечения в конкурсную комиссию членов, являющихся представителями уполномоченного государственного органа, их профиле деятельности; 
</w:t>
      </w:r>
      <w:r>
        <w:br/>
      </w:r>
      <w:r>
        <w:rPr>
          <w:rFonts w:ascii="Times New Roman"/>
          <w:b w:val="false"/>
          <w:i w:val="false"/>
          <w:color w:val="000000"/>
          <w:sz w:val="28"/>
        </w:rPr>
        <w:t>
      3) сведения о кандидатуре Председателя конкурсной комиссии, его заместителя и секретаре конкурсной комиссии; 
</w:t>
      </w:r>
      <w:r>
        <w:br/>
      </w:r>
      <w:r>
        <w:rPr>
          <w:rFonts w:ascii="Times New Roman"/>
          <w:b w:val="false"/>
          <w:i w:val="false"/>
          <w:color w:val="000000"/>
          <w:sz w:val="28"/>
        </w:rPr>
        <w:t>
      4) сведения о правах и обязанностях члена конкурсной комиссии - представителя уполномоченного государственного органа. 
</w:t>
      </w:r>
      <w:r>
        <w:br/>
      </w:r>
      <w:r>
        <w:rPr>
          <w:rFonts w:ascii="Times New Roman"/>
          <w:b w:val="false"/>
          <w:i w:val="false"/>
          <w:color w:val="000000"/>
          <w:sz w:val="28"/>
        </w:rPr>
        <w:t>
      33. В Положении о конкурсной комиссии должно содержаться условие о привлечении в конкурсную комиссию представителя уполномоченного государственного органа, назначаемого последним при утверждении условий правил проведения конкурса, и правах и обязанностях данного члена конкурсной комиссии. 
</w:t>
      </w:r>
      <w:r>
        <w:br/>
      </w:r>
      <w:r>
        <w:rPr>
          <w:rFonts w:ascii="Times New Roman"/>
          <w:b w:val="false"/>
          <w:i w:val="false"/>
          <w:color w:val="000000"/>
          <w:sz w:val="28"/>
        </w:rPr>
        <w:t>
      34. При отсутствии у Организатора конкурса специалистов соответствующего профиля, а также в случаях, обусловленных характером и содержанием приобретаемых товаров, работ и услуг, Организатор конкурса может привлечь в конкурсную комиссию в качестве ее членов или экспертов представителей государственных органов и иных организаций по согласованию с последними. 
</w:t>
      </w:r>
      <w:r>
        <w:br/>
      </w:r>
      <w:r>
        <w:rPr>
          <w:rFonts w:ascii="Times New Roman"/>
          <w:b w:val="false"/>
          <w:i w:val="false"/>
          <w:color w:val="000000"/>
          <w:sz w:val="28"/>
        </w:rPr>
        <w:t>
      35. В приеме представленных на утверждение условий проведения конкурса может быть отказано по причине представления не всех документов, предусмотренных настоящими Правилами. 
</w:t>
      </w:r>
      <w:r>
        <w:br/>
      </w:r>
      <w:r>
        <w:rPr>
          <w:rFonts w:ascii="Times New Roman"/>
          <w:b w:val="false"/>
          <w:i w:val="false"/>
          <w:color w:val="000000"/>
          <w:sz w:val="28"/>
        </w:rPr>
        <w:t>
      36. Уполномоченный государственный орган обязан в срок, не превышающий 10 дней со дня принятия документов, утвердить представленные условия проведения конкурса либо дать Организатору конкурса мотивированный отказ. 
</w:t>
      </w:r>
      <w:r>
        <w:br/>
      </w:r>
      <w:r>
        <w:rPr>
          <w:rFonts w:ascii="Times New Roman"/>
          <w:b w:val="false"/>
          <w:i w:val="false"/>
          <w:color w:val="000000"/>
          <w:sz w:val="28"/>
        </w:rPr>
        <w:t>
      37. При утверждении условий проведения конкурса уполномоченный государственный орган обязан назначить своего представителя в конкурсную комиссию, кандидатура которого доводится до Организатора конкурса одновременно с утверждением условий проведения конкурса. 
</w:t>
      </w:r>
      <w:r>
        <w:br/>
      </w:r>
      <w:r>
        <w:rPr>
          <w:rFonts w:ascii="Times New Roman"/>
          <w:b w:val="false"/>
          <w:i w:val="false"/>
          <w:color w:val="000000"/>
          <w:sz w:val="28"/>
        </w:rPr>
        <w:t>
      38. В случае отказа в утверждении условий проведения конкурса уполномоченный государственный орган обязан направить Организатору конкурса соответствующее уведомление. 
</w:t>
      </w:r>
      <w:r>
        <w:br/>
      </w:r>
      <w:r>
        <w:rPr>
          <w:rFonts w:ascii="Times New Roman"/>
          <w:b w:val="false"/>
          <w:i w:val="false"/>
          <w:color w:val="000000"/>
          <w:sz w:val="28"/>
        </w:rPr>
        <w:t>
      39. Утверждение условий проведения конкурса производится отдельно в каждом случае проведения конкурса. Не допускается общее утверждение условий проведения конкурса, проводимых по усмотрению Организатора конкурса. 
</w:t>
      </w:r>
      <w:r>
        <w:br/>
      </w:r>
      <w:r>
        <w:rPr>
          <w:rFonts w:ascii="Times New Roman"/>
          <w:b w:val="false"/>
          <w:i w:val="false"/>
          <w:color w:val="000000"/>
          <w:sz w:val="28"/>
        </w:rPr>
        <w:t>
      40. Уполномоченный государственный орган обязан отказать в утверждении условий проведения конкурса в случаях: 
</w:t>
      </w:r>
      <w:r>
        <w:br/>
      </w:r>
      <w:r>
        <w:rPr>
          <w:rFonts w:ascii="Times New Roman"/>
          <w:b w:val="false"/>
          <w:i w:val="false"/>
          <w:color w:val="000000"/>
          <w:sz w:val="28"/>
        </w:rPr>
        <w:t>
      1) наличия неверных сведений в представленных на утверждение документах; 
</w:t>
      </w:r>
      <w:r>
        <w:br/>
      </w:r>
      <w:r>
        <w:rPr>
          <w:rFonts w:ascii="Times New Roman"/>
          <w:b w:val="false"/>
          <w:i w:val="false"/>
          <w:color w:val="000000"/>
          <w:sz w:val="28"/>
        </w:rPr>
        <w:t>
      2) несоответствия отдельных положений условий проведения конкурса или представленных документов требованиям, предусмотренным настоящими Правилами, или иным нормативным правовым актам Республики Казахстан. 
</w:t>
      </w:r>
      <w:r>
        <w:br/>
      </w:r>
      <w:r>
        <w:rPr>
          <w:rFonts w:ascii="Times New Roman"/>
          <w:b w:val="false"/>
          <w:i w:val="false"/>
          <w:color w:val="000000"/>
          <w:sz w:val="28"/>
        </w:rPr>
        <w:t>
      41. Организатор конкурса вправе обжаловать в судебном порядке отказ уполномоченного государственного органа в утверждении условий проведения конкурса, а в случае неполучения в установленный срок утверждения или отказа в утверждении условий проведения конкурса либо непредставления уполномоченным государственным органом мотивированного отказа - требовать утверждения условий проведения конкурса в судебном порядке. 
</w:t>
      </w:r>
      <w:r>
        <w:br/>
      </w:r>
      <w:r>
        <w:rPr>
          <w:rFonts w:ascii="Times New Roman"/>
          <w:b w:val="false"/>
          <w:i w:val="false"/>
          <w:color w:val="000000"/>
          <w:sz w:val="28"/>
        </w:rPr>
        <w:t>
      42. Утвержденные условия проведения конкурса действуют в течение шести месяцев, если только уполномоченным государственным органом не установлен более короткий срок. Если срок действия условий проведения конкурса в утверждении не указан, то считается, что условия действительны в течение шести месяцев с момента утверждения. При необходимости, по ходатайству Организатора конкурса, срок действия утвержденных условий проведения конкурса может быть продлен, но не более, чем на шесть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Порядок проведения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После утверждения условий проведения конкурса Организатор конкурса информирует потенциальных участников о проведении конкурса. 
</w:t>
      </w:r>
      <w:r>
        <w:br/>
      </w:r>
      <w:r>
        <w:rPr>
          <w:rFonts w:ascii="Times New Roman"/>
          <w:b w:val="false"/>
          <w:i w:val="false"/>
          <w:color w:val="000000"/>
          <w:sz w:val="28"/>
        </w:rPr>
        <w:t>
      44. Информация о проведении конкурса должна быть адресована потенциальным участникам конкурса не позднее, чем за 30 дней до окончания приема конкурсных заявок. 
</w:t>
      </w:r>
      <w:r>
        <w:br/>
      </w:r>
      <w:r>
        <w:rPr>
          <w:rFonts w:ascii="Times New Roman"/>
          <w:b w:val="false"/>
          <w:i w:val="false"/>
          <w:color w:val="000000"/>
          <w:sz w:val="28"/>
        </w:rPr>
        <w:t>
      45. Способ информирования потенциальных участников конкурса должен соответствовать форме проводимого конкурса. При проведении открытого конкурса информация о проведении конкурса подлежит публикации в республиканских периодических печатных изданиях. 
</w:t>
      </w:r>
      <w:r>
        <w:br/>
      </w:r>
      <w:r>
        <w:rPr>
          <w:rFonts w:ascii="Times New Roman"/>
          <w:b w:val="false"/>
          <w:i w:val="false"/>
          <w:color w:val="000000"/>
          <w:sz w:val="28"/>
        </w:rPr>
        <w:t>
      46. При проведении конкурса к участию в конкурсе в приоритетном порядке должны привлекаться казахстанские предприятия, производящие товары, выполняющие работы и оказывающие услуги, соответствующие условиям проводимого конкурса, а также стандартам и другим требованиям, предъявляемым к проводимым нефтяным операциям. 
</w:t>
      </w:r>
      <w:r>
        <w:br/>
      </w:r>
      <w:r>
        <w:rPr>
          <w:rFonts w:ascii="Times New Roman"/>
          <w:b w:val="false"/>
          <w:i w:val="false"/>
          <w:color w:val="000000"/>
          <w:sz w:val="28"/>
        </w:rPr>
        <w:t>
      47. Не допускается проведение конкурса исключительно среди иностранных организаций при наличии казахстанских предприятий, производящих товары, выполняющих работы и оказывающих услуги на территории Республики Казахстан, соответствующие условиям проводимого конкурса, а также стандартам и другим требованиям, предъявляемым к проводимым нефтяным операциям. 
</w:t>
      </w:r>
      <w:r>
        <w:br/>
      </w:r>
      <w:r>
        <w:rPr>
          <w:rFonts w:ascii="Times New Roman"/>
          <w:b w:val="false"/>
          <w:i w:val="false"/>
          <w:color w:val="000000"/>
          <w:sz w:val="28"/>
        </w:rPr>
        <w:t>
      48. Конкурсная комиссия действует с момента утверждения Положения о конкурсной комиссии и до принятия окончательного решения по результатам проводимого конкурса. 
</w:t>
      </w:r>
      <w:r>
        <w:br/>
      </w:r>
      <w:r>
        <w:rPr>
          <w:rFonts w:ascii="Times New Roman"/>
          <w:b w:val="false"/>
          <w:i w:val="false"/>
          <w:color w:val="000000"/>
          <w:sz w:val="28"/>
        </w:rPr>
        <w:t>
      49. Председатель конкурсной комиссии руководит ее работой, председательствует на заседаниях комиссии, планирует ее работу, осуществляет общий контроль над реализацией ее решений и несет ответственность за деятельность, осуществляемую конкурсной комиссией. 
</w:t>
      </w:r>
      <w:r>
        <w:br/>
      </w:r>
      <w:r>
        <w:rPr>
          <w:rFonts w:ascii="Times New Roman"/>
          <w:b w:val="false"/>
          <w:i w:val="false"/>
          <w:color w:val="000000"/>
          <w:sz w:val="28"/>
        </w:rPr>
        <w:t>
      50. Секретарем конкурсной комиссии является специалист соответствующего подразделения Организатора конкурса, ответственного за организацию и проведение приобретения товаров, работ и услуг, владеющий русским языком. Секретарь конкурсной комиссии не имеет права голоса при принятии конкурсной комиссией решений. Секретарь конкурсной комиссии предоставляет потенциальным участникам конкурсную документацию, ведет журнал регистрации потенциальных участников конкурса, принимает от участников конкурса конверты с конкурсными заявками, подготавливает предложения по повестке дня заседания конкурсной комиссии, необходимые документы, материалы и оформляет протоколы заседания после его проведения. 
</w:t>
      </w:r>
      <w:r>
        <w:br/>
      </w:r>
      <w:r>
        <w:rPr>
          <w:rFonts w:ascii="Times New Roman"/>
          <w:b w:val="false"/>
          <w:i w:val="false"/>
          <w:color w:val="000000"/>
          <w:sz w:val="28"/>
        </w:rPr>
        <w:t>
      51. Технические эксперты могут привлекаться к работе конкурсной комиссии для дачи экспертного заключения по соответствию предлагаемых участниками конкурса товаров, работ и услуг требованиям конкурсной документации. Технические эксперты не имеют права голоса при принятии конкурсной комиссией решения. Экспертное заключение оформляется в письменном виде и прилагается к протоколу заседания конкурсной комиссии. 
</w:t>
      </w:r>
      <w:r>
        <w:br/>
      </w:r>
      <w:r>
        <w:rPr>
          <w:rFonts w:ascii="Times New Roman"/>
          <w:b w:val="false"/>
          <w:i w:val="false"/>
          <w:color w:val="000000"/>
          <w:sz w:val="28"/>
        </w:rPr>
        <w:t>
      52. Организационно-техническое обеспечение работы конкурсной комиссии осуществляет соответствующее подразделение Организатора конкурса, ответственное за организацию и проведение приобретения товаров, работ и услуг. 
</w:t>
      </w:r>
      <w:r>
        <w:br/>
      </w:r>
      <w:r>
        <w:rPr>
          <w:rFonts w:ascii="Times New Roman"/>
          <w:b w:val="false"/>
          <w:i w:val="false"/>
          <w:color w:val="000000"/>
          <w:sz w:val="28"/>
        </w:rPr>
        <w:t>
      53. Организатор конкурса обязан предоставить конкурсную документацию всем потенциальным участникам конкурса, подавшим заявку на участие в конкурсе. 
</w:t>
      </w:r>
      <w:r>
        <w:br/>
      </w:r>
      <w:r>
        <w:rPr>
          <w:rFonts w:ascii="Times New Roman"/>
          <w:b w:val="false"/>
          <w:i w:val="false"/>
          <w:color w:val="000000"/>
          <w:sz w:val="28"/>
        </w:rPr>
        <w:t>
      54. Потенциальный участник конкурса, изъявивший желание участвовать в конкурсе, должен представить Организатору конкурса в установленные сроки и в запечатанном конверте конкурсную заявку в соответствии с конкурсной документацией. 
</w:t>
      </w:r>
      <w:r>
        <w:br/>
      </w:r>
      <w:r>
        <w:rPr>
          <w:rFonts w:ascii="Times New Roman"/>
          <w:b w:val="false"/>
          <w:i w:val="false"/>
          <w:color w:val="000000"/>
          <w:sz w:val="28"/>
        </w:rPr>
        <w:t>
      55. Организатор конкурса вправе не рассматривать конкурсную заявку потенциальных участников конкурса, представленную с нарушением сроков или требований, установленных Организатором конкурса к содержанию представляемой конкурсной заявки. 
</w:t>
      </w:r>
      <w:r>
        <w:br/>
      </w:r>
      <w:r>
        <w:rPr>
          <w:rFonts w:ascii="Times New Roman"/>
          <w:b w:val="false"/>
          <w:i w:val="false"/>
          <w:color w:val="000000"/>
          <w:sz w:val="28"/>
        </w:rPr>
        <w:t>
      56. Потенциальный участник конкурса вправе обратиться с запросом о разъяснении положений конкурсной документации, но не позднее 10 дней до истечения окончательного срока представления конкурсных заявок. Организатор конкурса должен в трехдневный срок ответить на такой запрос потенциального участника и без указания, от кого поступил запрос, сообщить такое разъяснение всем потенциальным участникам, которым Организатор конкурса предоставил конкурсную документацию. 
</w:t>
      </w:r>
      <w:r>
        <w:br/>
      </w:r>
      <w:r>
        <w:rPr>
          <w:rFonts w:ascii="Times New Roman"/>
          <w:b w:val="false"/>
          <w:i w:val="false"/>
          <w:color w:val="000000"/>
          <w:sz w:val="28"/>
        </w:rPr>
        <w:t>
      57. Организатор конкурса вправе в любое время до истечения окончательного срока представления конкурсных заявок по своей собственной инициативе либо в ответ на запрос о разъяснении со стороны какого-либо потенциального участника изменить конкурсную документацию путем издания дополнения. Дополнение незамедлительно сообщается всем потенциальным участникам, которым Организатор конкурса предоставил конкурсную документацию, и имеет обязательную силу для таких потенциальных участников, при этом исчисление срока предоставления конкурсной заявки производится с даты уведомления потенциальных участников о последнем из таких дополнений. 
</w:t>
      </w:r>
      <w:r>
        <w:br/>
      </w:r>
      <w:r>
        <w:rPr>
          <w:rFonts w:ascii="Times New Roman"/>
          <w:b w:val="false"/>
          <w:i w:val="false"/>
          <w:color w:val="000000"/>
          <w:sz w:val="28"/>
        </w:rPr>
        <w:t>
      58. Конкурсные заявки остаются в силе в течение срока, указанного в конкурсной документации. 
</w:t>
      </w:r>
      <w:r>
        <w:br/>
      </w:r>
      <w:r>
        <w:rPr>
          <w:rFonts w:ascii="Times New Roman"/>
          <w:b w:val="false"/>
          <w:i w:val="false"/>
          <w:color w:val="000000"/>
          <w:sz w:val="28"/>
        </w:rPr>
        <w:t>
      59. До истечения срока действия конкурсных заявок Организатор конкурса может просить участников (потенциальных участников) конкурса продлить этот срок на дополнительный конкретный период времени. Участник (потенциальный участник) может отклонить такой запрос, и срок действия его конкурсной заявки закончится по истечении непродленного срока действия. 
</w:t>
      </w:r>
      <w:r>
        <w:br/>
      </w:r>
      <w:r>
        <w:rPr>
          <w:rFonts w:ascii="Times New Roman"/>
          <w:b w:val="false"/>
          <w:i w:val="false"/>
          <w:color w:val="000000"/>
          <w:sz w:val="28"/>
        </w:rPr>
        <w:t>
      60. Потенциальный участник может изменить или отозвать свою конкурсную заявку.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r>
        <w:br/>
      </w:r>
      <w:r>
        <w:rPr>
          <w:rFonts w:ascii="Times New Roman"/>
          <w:b w:val="false"/>
          <w:i w:val="false"/>
          <w:color w:val="000000"/>
          <w:sz w:val="28"/>
        </w:rPr>
        <w:t>
      61. Конкурсная комиссия приступает к вскрытию конкурсных заявок в соответствии с содержанием конкурсной документации о месте, дате и времени вскрытия конвертов с конкурсными заявками. 
</w:t>
      </w:r>
      <w:r>
        <w:br/>
      </w:r>
      <w:r>
        <w:rPr>
          <w:rFonts w:ascii="Times New Roman"/>
          <w:b w:val="false"/>
          <w:i w:val="false"/>
          <w:color w:val="000000"/>
          <w:sz w:val="28"/>
        </w:rPr>
        <w:t>
      62. До начала проведения конкурса конкурсная комиссия должна ознакомиться с конкурсной документацией, подготовленной Организатором конкурса. 
</w:t>
      </w:r>
      <w:r>
        <w:br/>
      </w:r>
      <w:r>
        <w:rPr>
          <w:rFonts w:ascii="Times New Roman"/>
          <w:b w:val="false"/>
          <w:i w:val="false"/>
          <w:color w:val="000000"/>
          <w:sz w:val="28"/>
        </w:rPr>
        <w:t>
      63. Конкурсная комиссия вскрывает конверты с конкурсными заявками, оценивает и сопоставляет их и подводит итоги конкурса в соответствии с настоящими Правилами и положениями конкурсной документации и в присутствии всех прибывших участников конкурса, представивших конкурсные заявки, или их уполномоченных представителей. 
</w:t>
      </w:r>
      <w:r>
        <w:br/>
      </w:r>
      <w:r>
        <w:rPr>
          <w:rFonts w:ascii="Times New Roman"/>
          <w:b w:val="false"/>
          <w:i w:val="false"/>
          <w:color w:val="000000"/>
          <w:sz w:val="28"/>
        </w:rPr>
        <w:t>
      64. Конкурсная комиссия объявляет наименования и местонахождения участников конкурса, предложенные ими цены и другие основные условия конкурсной заявки лицам, присутствующим при вскрытии конвертов, после чего конкурсная комиссия приступает к рассмотрению, оценке и сопоставлению конкурсных заявок. 
</w:t>
      </w:r>
      <w:r>
        <w:br/>
      </w:r>
      <w:r>
        <w:rPr>
          <w:rFonts w:ascii="Times New Roman"/>
          <w:b w:val="false"/>
          <w:i w:val="false"/>
          <w:color w:val="000000"/>
          <w:sz w:val="28"/>
        </w:rPr>
        <w:t>
      65. При рассмотрении, оценке и сопоставлении конкурсных заявок: 
</w:t>
      </w:r>
      <w:r>
        <w:br/>
      </w:r>
      <w:r>
        <w:rPr>
          <w:rFonts w:ascii="Times New Roman"/>
          <w:b w:val="false"/>
          <w:i w:val="false"/>
          <w:color w:val="000000"/>
          <w:sz w:val="28"/>
        </w:rPr>
        <w:t>
      1) конкурсная комиссия может просить участников конкурса представить разъяснения в связи с их конкурсными заявками с тем, чтобы облегчить рассмотрение, оценку и сопоставление конкурсных заявок; 
</w:t>
      </w:r>
      <w:r>
        <w:br/>
      </w:r>
      <w:r>
        <w:rPr>
          <w:rFonts w:ascii="Times New Roman"/>
          <w:b w:val="false"/>
          <w:i w:val="false"/>
          <w:color w:val="000000"/>
          <w:sz w:val="28"/>
        </w:rPr>
        <w:t>
      2) не допускается никаких запросов, предложений или разрешений с тем, чтобы привести конкурсную заявку, не отвечающую формальным требованиям, в соответствие с этими требованиями. 
</w:t>
      </w:r>
      <w:r>
        <w:br/>
      </w:r>
      <w:r>
        <w:rPr>
          <w:rFonts w:ascii="Times New Roman"/>
          <w:b w:val="false"/>
          <w:i w:val="false"/>
          <w:color w:val="000000"/>
          <w:sz w:val="28"/>
        </w:rPr>
        <w:t>
      66. Конкурсная комиссия может рассматривать конкурсную заявку как отвечающую формальным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Любые такие отклонения выражаются, по мере возможности, количественно и учитываются при оценке и сопоставлении конкурсных заявок. 
</w:t>
      </w:r>
      <w:r>
        <w:br/>
      </w:r>
      <w:r>
        <w:rPr>
          <w:rFonts w:ascii="Times New Roman"/>
          <w:b w:val="false"/>
          <w:i w:val="false"/>
          <w:color w:val="000000"/>
          <w:sz w:val="28"/>
        </w:rPr>
        <w:t>
      67. Конкурсная комиссия отклоняет конкурсную заявку, если: 
</w:t>
      </w:r>
      <w:r>
        <w:br/>
      </w:r>
      <w:r>
        <w:rPr>
          <w:rFonts w:ascii="Times New Roman"/>
          <w:b w:val="false"/>
          <w:i w:val="false"/>
          <w:color w:val="000000"/>
          <w:sz w:val="28"/>
        </w:rPr>
        <w:t>
      1) участник конкурса, предоставивший данную конкурсную заявку, не соответствует квалификационным требованиям; 
</w:t>
      </w:r>
      <w:r>
        <w:br/>
      </w:r>
      <w:r>
        <w:rPr>
          <w:rFonts w:ascii="Times New Roman"/>
          <w:b w:val="false"/>
          <w:i w:val="false"/>
          <w:color w:val="000000"/>
          <w:sz w:val="28"/>
        </w:rPr>
        <w:t>
      2) данная конкурсная заявка не отвечает формальным требованиям, за исключением случаев, предусмотренных пунктом 66 настоящих Правил. 
</w:t>
      </w:r>
      <w:r>
        <w:br/>
      </w:r>
      <w:r>
        <w:rPr>
          <w:rFonts w:ascii="Times New Roman"/>
          <w:b w:val="false"/>
          <w:i w:val="false"/>
          <w:color w:val="000000"/>
          <w:sz w:val="28"/>
        </w:rPr>
        <w:t>
      68.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с учетом критериев, указанных в конкурсной документации. 
</w:t>
      </w:r>
      <w:r>
        <w:br/>
      </w:r>
      <w:r>
        <w:rPr>
          <w:rFonts w:ascii="Times New Roman"/>
          <w:b w:val="false"/>
          <w:i w:val="false"/>
          <w:color w:val="000000"/>
          <w:sz w:val="28"/>
        </w:rPr>
        <w:t>
      69. Конкурсная комиссия при определении выигравшей конкурсной заявки учитывает следующие критерии: 
</w:t>
      </w:r>
      <w:r>
        <w:br/>
      </w:r>
      <w:r>
        <w:rPr>
          <w:rFonts w:ascii="Times New Roman"/>
          <w:b w:val="false"/>
          <w:i w:val="false"/>
          <w:color w:val="000000"/>
          <w:sz w:val="28"/>
        </w:rPr>
        <w:t>
      1) цена конкурсной заявки без учета суммы причитающихся к выплате Заказчиком налогов и других обязательных платежей в бюджет; 
</w:t>
      </w:r>
      <w:r>
        <w:br/>
      </w:r>
      <w:r>
        <w:rPr>
          <w:rFonts w:ascii="Times New Roman"/>
          <w:b w:val="false"/>
          <w:i w:val="false"/>
          <w:color w:val="000000"/>
          <w:sz w:val="28"/>
        </w:rPr>
        <w:t>
      2) расходы на эксплуатацию, техническое обслуживание и ремонт, связанные с товарами, сроки поставки товаров, завершения работ или предоставления услуг, функциональные характеристики товаров, в том числе наличие сертификатов качества или сертификата происхождения товара, условия платежа и условия гарантий на товары, работы и услуги; 
</w:t>
      </w:r>
      <w:r>
        <w:br/>
      </w:r>
      <w:r>
        <w:rPr>
          <w:rFonts w:ascii="Times New Roman"/>
          <w:b w:val="false"/>
          <w:i w:val="false"/>
          <w:color w:val="000000"/>
          <w:sz w:val="28"/>
        </w:rPr>
        <w:t>
      3) при прочих равных условиях приоритет казахстанских предприятий-производителей товаров, работ и услуг в соответствии с пунктом 5 настоящих Правил, при этом приоритет казахстанских предприятий-производителей товаров учитывается при предоставлении сертификата происхождения товара (либо гарантии его предоставления), подтверждающего его производство в Республике Казахстан, а приоритет казахстанских предприятий-производителей работ и услуг учитывается в зависимости от степени привлечения казахстанской рабочей силы, казахстанских специалистов и казахстанских предприятий, выступающих в качестве субпродавцов работ и услуг. 
</w:t>
      </w:r>
      <w:r>
        <w:br/>
      </w:r>
      <w:r>
        <w:rPr>
          <w:rFonts w:ascii="Times New Roman"/>
          <w:b w:val="false"/>
          <w:i w:val="false"/>
          <w:color w:val="000000"/>
          <w:sz w:val="28"/>
        </w:rPr>
        <w:t>
      70. При прочих равных условиях конкурсных заявок иностранных организаций предпочтение при определении лучшей заявки должно отдаваться конкурсной комиссией тем участникам, которые: 
</w:t>
      </w:r>
      <w:r>
        <w:br/>
      </w:r>
      <w:r>
        <w:rPr>
          <w:rFonts w:ascii="Times New Roman"/>
          <w:b w:val="false"/>
          <w:i w:val="false"/>
          <w:color w:val="000000"/>
          <w:sz w:val="28"/>
        </w:rPr>
        <w:t>
      1) производят свои работы, товары и услуги на территории Республики Казахстан; 
</w:t>
      </w:r>
      <w:r>
        <w:br/>
      </w:r>
      <w:r>
        <w:rPr>
          <w:rFonts w:ascii="Times New Roman"/>
          <w:b w:val="false"/>
          <w:i w:val="false"/>
          <w:color w:val="000000"/>
          <w:sz w:val="28"/>
        </w:rPr>
        <w:t>
      2) привлекают в республику высокотехнологическое производство; 
</w:t>
      </w:r>
      <w:r>
        <w:br/>
      </w:r>
      <w:r>
        <w:rPr>
          <w:rFonts w:ascii="Times New Roman"/>
          <w:b w:val="false"/>
          <w:i w:val="false"/>
          <w:color w:val="000000"/>
          <w:sz w:val="28"/>
        </w:rPr>
        <w:t>
      3) используют товары, работы или услуги казахстанских предприятий; 
</w:t>
      </w:r>
      <w:r>
        <w:br/>
      </w:r>
      <w:r>
        <w:rPr>
          <w:rFonts w:ascii="Times New Roman"/>
          <w:b w:val="false"/>
          <w:i w:val="false"/>
          <w:color w:val="000000"/>
          <w:sz w:val="28"/>
        </w:rPr>
        <w:t>
      4) предлагают использовать иностранные товары, работы или услуги на условиях создания совместного предприятия с не менее чем 50% участием казахстанского предприятия в его уставном капитале. 
</w:t>
      </w:r>
      <w:r>
        <w:br/>
      </w:r>
      <w:r>
        <w:rPr>
          <w:rFonts w:ascii="Times New Roman"/>
          <w:b w:val="false"/>
          <w:i w:val="false"/>
          <w:color w:val="000000"/>
          <w:sz w:val="28"/>
        </w:rPr>
        <w:t>
      71. В случае, когда предметом конкурса является привлечение консультационных услуг, критериями отбора также являются: 
</w:t>
      </w:r>
      <w:r>
        <w:br/>
      </w:r>
      <w:r>
        <w:rPr>
          <w:rFonts w:ascii="Times New Roman"/>
          <w:b w:val="false"/>
          <w:i w:val="false"/>
          <w:color w:val="000000"/>
          <w:sz w:val="28"/>
        </w:rPr>
        <w:t>
      1) качественные характеристики консультационных услуг; 
</w:t>
      </w:r>
      <w:r>
        <w:br/>
      </w:r>
      <w:r>
        <w:rPr>
          <w:rFonts w:ascii="Times New Roman"/>
          <w:b w:val="false"/>
          <w:i w:val="false"/>
          <w:color w:val="000000"/>
          <w:sz w:val="28"/>
        </w:rPr>
        <w:t>
      2) опыт работы потенциального продавца на рынке таких услуг. 
</w:t>
      </w:r>
      <w:r>
        <w:br/>
      </w:r>
      <w:r>
        <w:rPr>
          <w:rFonts w:ascii="Times New Roman"/>
          <w:b w:val="false"/>
          <w:i w:val="false"/>
          <w:color w:val="000000"/>
          <w:sz w:val="28"/>
        </w:rPr>
        <w:t>
      72. Конкурсная комиссия подводит итоги конкурса путем принятия решения конкурсной комиссии в срок не более 10 дней со дня вскрытия конвертов с конкурсными заявками, если только более длительный срок не установлен условиями конкурса. 
</w:t>
      </w:r>
      <w:r>
        <w:br/>
      </w:r>
      <w:r>
        <w:rPr>
          <w:rFonts w:ascii="Times New Roman"/>
          <w:b w:val="false"/>
          <w:i w:val="false"/>
          <w:color w:val="000000"/>
          <w:sz w:val="28"/>
        </w:rPr>
        <w:t>
      73. По итогам конкурса может быть принято одно из следующих решений: 
</w:t>
      </w:r>
      <w:r>
        <w:br/>
      </w:r>
      <w:r>
        <w:rPr>
          <w:rFonts w:ascii="Times New Roman"/>
          <w:b w:val="false"/>
          <w:i w:val="false"/>
          <w:color w:val="000000"/>
          <w:sz w:val="28"/>
        </w:rPr>
        <w:t>
      1) о признании конкурса несостоявшимся в связи с участием в нем менее двух участников, представивших конкурсные заявки, либо в связи с отклонением всех конкурсных заявок, удовлетворявших условиям конкурса; 
</w:t>
      </w:r>
      <w:r>
        <w:br/>
      </w:r>
      <w:r>
        <w:rPr>
          <w:rFonts w:ascii="Times New Roman"/>
          <w:b w:val="false"/>
          <w:i w:val="false"/>
          <w:color w:val="000000"/>
          <w:sz w:val="28"/>
        </w:rPr>
        <w:t>
      2) об объявлении победителя конкурса. 
</w:t>
      </w:r>
      <w:r>
        <w:br/>
      </w:r>
      <w:r>
        <w:rPr>
          <w:rFonts w:ascii="Times New Roman"/>
          <w:b w:val="false"/>
          <w:i w:val="false"/>
          <w:color w:val="000000"/>
          <w:sz w:val="28"/>
        </w:rPr>
        <w:t>
      74. Решение по итогам конкурса оформляется в виде протокола заседания конкурсной комиссии в соответствии с требованиями настоящих Правил, подписываемого конкурсной комиссией. В решении об объявлении победителя конкурса также должен указываться срок для подписания договора по результатам проведенного конкурса. 
</w:t>
      </w:r>
      <w:r>
        <w:br/>
      </w:r>
      <w:r>
        <w:rPr>
          <w:rFonts w:ascii="Times New Roman"/>
          <w:b w:val="false"/>
          <w:i w:val="false"/>
          <w:color w:val="000000"/>
          <w:sz w:val="28"/>
        </w:rPr>
        <w:t>
      75. Решение конкурсной комиссии принимается открытым голосованием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w:t>
      </w:r>
      <w:r>
        <w:br/>
      </w:r>
      <w:r>
        <w:rPr>
          <w:rFonts w:ascii="Times New Roman"/>
          <w:b w:val="false"/>
          <w:i w:val="false"/>
          <w:color w:val="000000"/>
          <w:sz w:val="28"/>
        </w:rPr>
        <w:t>
      76. Члены конкурсной комиссии имеют право на особое мнение, которое, в случае его выражения, должно быть изложено в письменном виде и приложено к протоколу заседания конкурсной комиссии. 
</w:t>
      </w:r>
      <w:r>
        <w:br/>
      </w:r>
      <w:r>
        <w:rPr>
          <w:rFonts w:ascii="Times New Roman"/>
          <w:b w:val="false"/>
          <w:i w:val="false"/>
          <w:color w:val="000000"/>
          <w:sz w:val="28"/>
        </w:rPr>
        <w:t>
      77. Участник конкурса, не признанный победителем, должен быть письменно извещен конкурсной комиссией о результатах конкурса с кратким описанием критериев, по которым его заявка при рассмотрении не была признана победившей. 
</w:t>
      </w:r>
      <w:r>
        <w:br/>
      </w:r>
      <w:r>
        <w:rPr>
          <w:rFonts w:ascii="Times New Roman"/>
          <w:b w:val="false"/>
          <w:i w:val="false"/>
          <w:color w:val="000000"/>
          <w:sz w:val="28"/>
        </w:rPr>
        <w:t>
      78. Протокол об итогах конкурса должен содержать: 
</w:t>
      </w:r>
      <w:r>
        <w:br/>
      </w:r>
      <w:r>
        <w:rPr>
          <w:rFonts w:ascii="Times New Roman"/>
          <w:b w:val="false"/>
          <w:i w:val="false"/>
          <w:color w:val="000000"/>
          <w:sz w:val="28"/>
        </w:rPr>
        <w:t>
      1) краткое описание приобретаемых товаров, работ и услуг; 
</w:t>
      </w:r>
      <w:r>
        <w:br/>
      </w:r>
      <w:r>
        <w:rPr>
          <w:rFonts w:ascii="Times New Roman"/>
          <w:b w:val="false"/>
          <w:i w:val="false"/>
          <w:color w:val="000000"/>
          <w:sz w:val="28"/>
        </w:rPr>
        <w:t>
      2) наименования и местонахождения участников конкурса, а также наименование, местонахождение победителя конкурса и условия, на которых он признан победителем; 
</w:t>
      </w:r>
      <w:r>
        <w:br/>
      </w:r>
      <w:r>
        <w:rPr>
          <w:rFonts w:ascii="Times New Roman"/>
          <w:b w:val="false"/>
          <w:i w:val="false"/>
          <w:color w:val="000000"/>
          <w:sz w:val="28"/>
        </w:rPr>
        <w:t>
      3) информация о квалификационных данных участников конкурса, представивших конкурсные заявки, или информация об отсутствии таких данных; 
</w:t>
      </w:r>
      <w:r>
        <w:br/>
      </w:r>
      <w:r>
        <w:rPr>
          <w:rFonts w:ascii="Times New Roman"/>
          <w:b w:val="false"/>
          <w:i w:val="false"/>
          <w:color w:val="000000"/>
          <w:sz w:val="28"/>
        </w:rPr>
        <w:t>
      4) цена и краткое изложение других основных условий каждой конкурсной заявки; 
</w:t>
      </w:r>
      <w:r>
        <w:br/>
      </w:r>
      <w:r>
        <w:rPr>
          <w:rFonts w:ascii="Times New Roman"/>
          <w:b w:val="false"/>
          <w:i w:val="false"/>
          <w:color w:val="000000"/>
          <w:sz w:val="28"/>
        </w:rPr>
        <w:t>
      5) краткое изложение критериев оценки и сопоставления конкурсных заявок; 
</w:t>
      </w:r>
      <w:r>
        <w:br/>
      </w:r>
      <w:r>
        <w:rPr>
          <w:rFonts w:ascii="Times New Roman"/>
          <w:b w:val="false"/>
          <w:i w:val="false"/>
          <w:color w:val="000000"/>
          <w:sz w:val="28"/>
        </w:rPr>
        <w:t>
      6) указание соответствующих причин, если в результате конкурса не был определен победитель в связи c отклонением всех конкурсных заявок; 
</w:t>
      </w:r>
      <w:r>
        <w:br/>
      </w:r>
      <w:r>
        <w:rPr>
          <w:rFonts w:ascii="Times New Roman"/>
          <w:b w:val="false"/>
          <w:i w:val="false"/>
          <w:color w:val="000000"/>
          <w:sz w:val="28"/>
        </w:rPr>
        <w:t>
      7) обобщенное изложение запросов о разъяснении конкурсной документации, ответов на них. 
</w:t>
      </w:r>
      <w:r>
        <w:br/>
      </w:r>
      <w:r>
        <w:rPr>
          <w:rFonts w:ascii="Times New Roman"/>
          <w:b w:val="false"/>
          <w:i w:val="false"/>
          <w:color w:val="000000"/>
          <w:sz w:val="28"/>
        </w:rPr>
        <w:t>
      79. Решение конкурсной комиссии и итоги конкурса могут быть обжалованы в установленном законодательством порядке всеми заинтересованными лицами. 
</w:t>
      </w:r>
      <w:r>
        <w:br/>
      </w:r>
      <w:r>
        <w:rPr>
          <w:rFonts w:ascii="Times New Roman"/>
          <w:b w:val="false"/>
          <w:i w:val="false"/>
          <w:color w:val="000000"/>
          <w:sz w:val="28"/>
        </w:rPr>
        <w:t>
      80. Протокол об итогах конкурса подлежит утверждению в уполномоченном государственном органе в десятидневный срок с момента подведения итогов конкурса. 
</w:t>
      </w:r>
      <w:r>
        <w:br/>
      </w:r>
      <w:r>
        <w:rPr>
          <w:rFonts w:ascii="Times New Roman"/>
          <w:b w:val="false"/>
          <w:i w:val="false"/>
          <w:color w:val="000000"/>
          <w:sz w:val="28"/>
        </w:rPr>
        <w:t>
      81. До утверждения протокола об итогах конкурса в уполномоченном государственном органе Организатор конкурса не вправе заключать с победителем конкурса договор по результатам проведенного конкурса. 
</w:t>
      </w:r>
      <w:r>
        <w:br/>
      </w:r>
      <w:r>
        <w:rPr>
          <w:rFonts w:ascii="Times New Roman"/>
          <w:b w:val="false"/>
          <w:i w:val="false"/>
          <w:color w:val="000000"/>
          <w:sz w:val="28"/>
        </w:rPr>
        <w:t>
      82. Уполномоченный государственный орган обязан в 10-дневный срок с момента представления на утверждение протокола об итогах конкурса утвердить его или дать мотивированный отказ в его утверждении. 
</w:t>
      </w:r>
      <w:r>
        <w:br/>
      </w:r>
      <w:r>
        <w:rPr>
          <w:rFonts w:ascii="Times New Roman"/>
          <w:b w:val="false"/>
          <w:i w:val="false"/>
          <w:color w:val="000000"/>
          <w:sz w:val="28"/>
        </w:rPr>
        <w:t>
      83. Уполномоченный государственный орган обязан отказать в утверждении протокола об итогах конкурса: 
</w:t>
      </w:r>
      <w:r>
        <w:br/>
      </w:r>
      <w:r>
        <w:rPr>
          <w:rFonts w:ascii="Times New Roman"/>
          <w:b w:val="false"/>
          <w:i w:val="false"/>
          <w:color w:val="000000"/>
          <w:sz w:val="28"/>
        </w:rPr>
        <w:t>
      1) при несоответствии протокола об итогах конкурса требованиям настоящих Правил; 
</w:t>
      </w:r>
      <w:r>
        <w:br/>
      </w:r>
      <w:r>
        <w:rPr>
          <w:rFonts w:ascii="Times New Roman"/>
          <w:b w:val="false"/>
          <w:i w:val="false"/>
          <w:color w:val="000000"/>
          <w:sz w:val="28"/>
        </w:rPr>
        <w:t>
      2) при нарушении правил проведения конкурса в процедуре его проведения. 
</w:t>
      </w:r>
      <w:r>
        <w:br/>
      </w:r>
      <w:r>
        <w:rPr>
          <w:rFonts w:ascii="Times New Roman"/>
          <w:b w:val="false"/>
          <w:i w:val="false"/>
          <w:color w:val="000000"/>
          <w:sz w:val="28"/>
        </w:rPr>
        <w:t>
      84. При отказе уполномоченного государственного органа в утверждении протокола об итогах конкурса конкурс считается несостоявшимся. 
</w:t>
      </w:r>
      <w:r>
        <w:br/>
      </w:r>
      <w:r>
        <w:rPr>
          <w:rFonts w:ascii="Times New Roman"/>
          <w:b w:val="false"/>
          <w:i w:val="false"/>
          <w:color w:val="000000"/>
          <w:sz w:val="28"/>
        </w:rPr>
        <w:t>
      85. Организатор конкурса вправе обжаловать в судебном порядке отказ уполномоченного государственного органа в утверждении протокола об итогах конкурса, а в случае неполучения в установленный срок утверждения или отказа в утверждении протокола об итогах конкурса либо непредставления уполномоченным государственным органом мотивированного отказа - требовать утверждение итогов конкурса в судебном порядке. 
</w:t>
      </w:r>
      <w:r>
        <w:br/>
      </w:r>
      <w:r>
        <w:rPr>
          <w:rFonts w:ascii="Times New Roman"/>
          <w:b w:val="false"/>
          <w:i w:val="false"/>
          <w:color w:val="000000"/>
          <w:sz w:val="28"/>
        </w:rPr>
        <w:t>
      86. В случае утверждения протокола об итогах конкурса, в котором определен победитель, Организатор конкурса обязан заключить с победителем конкурса договор по результатам проведенного конкурса в сроки, предусмотренные протоколом об итогах конкурса. 
</w:t>
      </w:r>
      <w:r>
        <w:br/>
      </w:r>
      <w:r>
        <w:rPr>
          <w:rFonts w:ascii="Times New Roman"/>
          <w:b w:val="false"/>
          <w:i w:val="false"/>
          <w:color w:val="000000"/>
          <w:sz w:val="28"/>
        </w:rPr>
        <w:t>
      87. В случае, если победитель конкурса не подписывает договор по результатам проведенного конкурса в сроки, установленные в соответствии с протоколом об итогах конкурса, Организатор конкурса вправе заключить договор с другим участником конкурса, предложение которого является для Организатора наиболее предпочтительным после предложения победителя в соответствии с протоколом об итогах конкурса. 
</w:t>
      </w:r>
      <w:r>
        <w:br/>
      </w:r>
      <w:r>
        <w:rPr>
          <w:rFonts w:ascii="Times New Roman"/>
          <w:b w:val="false"/>
          <w:i w:val="false"/>
          <w:color w:val="000000"/>
          <w:sz w:val="28"/>
        </w:rPr>
        <w:t>
      88. Стороны не вправе вносить в договор по результатам проведенного конкурса какие-либо изменения в условия, в соответствии с которыми был определен победитель конкурса. 
</w:t>
      </w:r>
      <w:r>
        <w:br/>
      </w:r>
      <w:r>
        <w:rPr>
          <w:rFonts w:ascii="Times New Roman"/>
          <w:b w:val="false"/>
          <w:i w:val="false"/>
          <w:color w:val="000000"/>
          <w:sz w:val="28"/>
        </w:rPr>
        <w:t>
      89. В случае признания конкурса несостоявшимся Организатор конкурса вправе: 
</w:t>
      </w:r>
      <w:r>
        <w:br/>
      </w:r>
      <w:r>
        <w:rPr>
          <w:rFonts w:ascii="Times New Roman"/>
          <w:b w:val="false"/>
          <w:i w:val="false"/>
          <w:color w:val="000000"/>
          <w:sz w:val="28"/>
        </w:rPr>
        <w:t>
      1) провести повторный конкурс без изменения правил проведения конкурса; 
</w:t>
      </w:r>
      <w:r>
        <w:br/>
      </w:r>
      <w:r>
        <w:rPr>
          <w:rFonts w:ascii="Times New Roman"/>
          <w:b w:val="false"/>
          <w:i w:val="false"/>
          <w:color w:val="000000"/>
          <w:sz w:val="28"/>
        </w:rPr>
        <w:t>
      2) провести повторный конкурс с внесением изменений в правила проведения конкурса, в том числе и путем применения конкурса с использованием двухэтапных процедур проведения конкурса; 
</w:t>
      </w:r>
      <w:r>
        <w:br/>
      </w:r>
      <w:r>
        <w:rPr>
          <w:rFonts w:ascii="Times New Roman"/>
          <w:b w:val="false"/>
          <w:i w:val="false"/>
          <w:color w:val="000000"/>
          <w:sz w:val="28"/>
        </w:rPr>
        <w:t>
      3) применить способ приобретения товаров, работ и услуг без проведения конкурса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Порядок закупа без проведения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Способ закупа без проведения конкурса применяется в случаях, когда: 
</w:t>
      </w:r>
      <w:r>
        <w:br/>
      </w:r>
      <w:r>
        <w:rPr>
          <w:rFonts w:ascii="Times New Roman"/>
          <w:b w:val="false"/>
          <w:i w:val="false"/>
          <w:color w:val="000000"/>
          <w:sz w:val="28"/>
        </w:rPr>
        <w:t>
      1) данные товары, работы и услуги имеются в наличии только у какого-то конкретного казахстанского или иностранного предприятия или какое-то конкретное казахстанское или иностранное предприятие обладает исключительными правами в отношении этих товаров, работ и услуг; 
</w:t>
      </w:r>
      <w:r>
        <w:br/>
      </w:r>
      <w:r>
        <w:rPr>
          <w:rFonts w:ascii="Times New Roman"/>
          <w:b w:val="false"/>
          <w:i w:val="false"/>
          <w:color w:val="000000"/>
          <w:sz w:val="28"/>
        </w:rPr>
        <w:t>
      2) Заказчик, приобретя товары, оборудование, технологию или услуги у какого-либо продавца, должен приобрести у того же продавца другие товары, работы и услуги вследствие и по соображениям унификации, стандартизации или в виду необходимости обеспечения совместимости с имеющимися товарами, оборудованием, технологией или услугами; 
</w:t>
      </w:r>
      <w:r>
        <w:br/>
      </w:r>
      <w:r>
        <w:rPr>
          <w:rFonts w:ascii="Times New Roman"/>
          <w:b w:val="false"/>
          <w:i w:val="false"/>
          <w:color w:val="000000"/>
          <w:sz w:val="28"/>
        </w:rPr>
        <w:t>
      3) конкурс признается несостоявшимся. 
</w:t>
      </w:r>
      <w:r>
        <w:br/>
      </w:r>
      <w:r>
        <w:rPr>
          <w:rFonts w:ascii="Times New Roman"/>
          <w:b w:val="false"/>
          <w:i w:val="false"/>
          <w:color w:val="000000"/>
          <w:sz w:val="28"/>
        </w:rPr>
        <w:t>
      91. Для приобретения товаров, работ и услуг без проведения конкурса необходимо получение разрешения на применение способа закупа без проведения конкурса, для чего Заказчик должен обратиться с ходатайством в уполномоченный государственный орган о выдаче разрешения. 
</w:t>
      </w:r>
      <w:r>
        <w:br/>
      </w:r>
      <w:r>
        <w:rPr>
          <w:rFonts w:ascii="Times New Roman"/>
          <w:b w:val="false"/>
          <w:i w:val="false"/>
          <w:color w:val="000000"/>
          <w:sz w:val="28"/>
        </w:rPr>
        <w:t>
      92. К ходатайству о выдаче разрешения на применение способа закупа товаров, работ и услуг без проведения конкурса Заказчик прилагает решение Заказчика о приобретении товаров, работ и услуг, которое помимо сведений, предусмотренных пунктом 8 настоящих Правил, должно содержать: 
</w:t>
      </w:r>
      <w:r>
        <w:br/>
      </w:r>
      <w:r>
        <w:rPr>
          <w:rFonts w:ascii="Times New Roman"/>
          <w:b w:val="false"/>
          <w:i w:val="false"/>
          <w:color w:val="000000"/>
          <w:sz w:val="28"/>
        </w:rPr>
        <w:t>
      1) обоснование невозможности или нецелесообразности проведения конкурса, а если конкурс проводился - причины признания его несостоявшимся с приложением протокола об итогах несостоявшегося конкурса и обоснованием невозможности или нецелесообразности применения повторного конкурса, в том числе и с изменением правил проведения конкурса; 
</w:t>
      </w:r>
      <w:r>
        <w:br/>
      </w:r>
      <w:r>
        <w:rPr>
          <w:rFonts w:ascii="Times New Roman"/>
          <w:b w:val="false"/>
          <w:i w:val="false"/>
          <w:color w:val="000000"/>
          <w:sz w:val="28"/>
        </w:rPr>
        <w:t>
      2) иные документы, подтверждающие обоснования применения закупа без проведения конкурса. 
</w:t>
      </w:r>
      <w:r>
        <w:br/>
      </w:r>
      <w:r>
        <w:rPr>
          <w:rFonts w:ascii="Times New Roman"/>
          <w:b w:val="false"/>
          <w:i w:val="false"/>
          <w:color w:val="000000"/>
          <w:sz w:val="28"/>
        </w:rPr>
        <w:t>
      93. Уполномоченный государственный орган в 10-дневный срок обязан дать разрешение на закуп товара, работ и услуг без проведения конкурса или представить Заказчику мотивированный отказ в выдаче разрешения. 
</w:t>
      </w:r>
      <w:r>
        <w:br/>
      </w:r>
      <w:r>
        <w:rPr>
          <w:rFonts w:ascii="Times New Roman"/>
          <w:b w:val="false"/>
          <w:i w:val="false"/>
          <w:color w:val="000000"/>
          <w:sz w:val="28"/>
        </w:rPr>
        <w:t>
      94. Заказчик вправе обжаловать в судебном порядке отказ уполномоченного государственного органа в выдаче разрешения на применение Заказчиком способа закупа без проведения конкурса, а в случае неполучения в установленный срок разрешения или отказа в разрешении либо непредставления уполномоченным государственным органом мотивированного отказа - требовать выдачи разрешения на применение Заказчиком способа закупа без проведения конкурса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В случае нарушения настоящих Правил в ходе приобретения товаров, работ и услуг при проведении нефтяных операций любой потенциальный поставщик приобретаемых товаров, работ и услуг вправе обжаловать действия Заказчика в соответствии с законодательством Республики Казахстан в судебные органы Республики Казахстан.
</w:t>
      </w:r>
      <w:r>
        <w:br/>
      </w:r>
      <w:r>
        <w:rPr>
          <w:rFonts w:ascii="Times New Roman"/>
          <w:b w:val="false"/>
          <w:i w:val="false"/>
          <w:color w:val="000000"/>
          <w:sz w:val="28"/>
        </w:rPr>
        <w:t>
      96. Участники процесса приобретения товаров, работ и услуг при проведении нефтяных операций за нарушение правил настоящих Правил и иных нормативных правовых актов Республики Казахстан несут ответственность в соответствии с законодательными актами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