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1e0c" w14:textId="b2d1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января 2000 года N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2002 года N 595.
Утратило силу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благоприятных условий по улучшению инвестиционного климата, а также развития туристской отрасли в Республике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января 2000 года N 136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правового регулирования пребывания иностранных граждан в Республике Казахстан" (САПП Республики Казахстан, 2000 г., N 4, ст. 55)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въезда и пребывания иностранных граждан в Республике Казахстан, а также их выезда из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оформленные в установленном законодательством порядке письменные обращения юридических или физических лиц для приглашения в Республику Казахстан иностранных граждан в соответствии с порядком, определяемым Министерством иностранных дел Республики Казахстан по согласованию с Министерством внутренних дел Республики Казахстан и Комитетом национальной безопасности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