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df96" w14:textId="6b7d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ноября 2000 года N 1778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2002 года N 534. Утратило силу постановлением Правительства Республики Казахстан от 16 июня 2006 года N 557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17 мая 2002 года N 534 утратило силу постановлением Правительства Республики Казахстан от 16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ноября 2000 года N 1778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P001778_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развитию архитектурной, градостроительной и строительной деятельности в Республике Казахстан" (САПП Республики Казахстан, 2000 г., N 51, ст. 582) следующие изменения: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архитектурной, градостроительной и строительной деятельности в Республике Казахстан, утвержденной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"Капитальное строительство":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"Мероприятия":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развития архитектурной, градостроительной и строительной деятельности в Республике Казахстан на 2000-2002 годы,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