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6014" w14:textId="e616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между Правительством Республики Казахстан и Правительством Китайской Народной Республики о демаркации линии казахстанско-китайской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2002 года N 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между Правительством Республики Казахстан и Правительством Китайской Народной Республики о демаркации линии казахстанско-китайской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секретарю Республики Казахстан - Министру иностранных дел Республики Казахстан Токаеву Касымжомарту Кемеловичу провести переговоры и по достижении договоренности заключить от имени Правительства Республики Казахстан указанный Протокол,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 РЦПИ: проект Протокола не прилагался.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