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0146" w14:textId="a450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контрольно-кассовых машин с фискальной памятью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2002 года N 449.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Вниманию пользователей!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Приняты изменения постановлением Правительства РК от 30 апреля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352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13 августа 2010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соответствии с Кодексом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контрольно-кассовых машин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в срок до 1 июля 2002 года утвердить Государственный реестр контрольно-кассовых машин с фискальной памятью, разрешенных к использованию на территории Республики Казахстан, и обеспечить его опубликование в печатных изданиях Республики Казахстан, имеющих право на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привести ранее принятые нормативные правовые акты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пункты 1-3 постановления Правительства Республики Казахстан от 6 августа 2001 года N 1034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применения контрольно-кассовых машин с фискальной памятью" (САПП Республики Казахстан, 2001 г., N 29, ст. 366).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18 апреля 2002 года N 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применения контрольно-кассовых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машин с фискальной памятью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Настоящие Правила определяют порядок применения контрольно-кассовых машин с фискальной памятью, разрешенных к использованию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контрольно-кассовая машина с фискальной памятью - электронное устройство с блоком фискальной памяти и/или банковская компьютерная система, используемая для регистрации денежных расчетов с потребителями при реализации товаров и оказании услуг, обеспечивающая некорректируемую ежесменную регистрацию и энергонезависимое долговременное хранение информации (далее - Машина);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ключ доступа к фискальной памяти - ключ, применение которого обеспечивает установку фискального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контрольный чек - чек при печати которого происходит изменение показаний в фискальной памяти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контрольная лента - лента, на которой происходит печать информации о всех покупках и продажах, выполненных в течение смены;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ответственное лицо налогоплательщика - налогоплательщик либо лицо, состоящее в трудовых отношениях с налогоплательщиком, осуществляющее расчеты с потребителями при помощи Машины и отвечающее за ее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фискальный признак - отличительный символ, присутствующий на контрольных чеках, подтверждающий работу Машины в фискальном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фискальный режим - режим функционирования Машины, обеспечивающий некорректируемую ежесменную регистрацию и энергонезависимое долговременное хранение информации в фискальной памяти;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фискальный отчет - отчет об изменении показаний в фискальной памяти Машины за определенный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Регистрация и снятие с учета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налоговых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до начала применения Машины производится ее регистрация в налоговых органах по месту осуществления деятельности. Регистрация Машины представляет собой постановку Машины на учет в налоговом органе с внесением сведений о Машине и налогоплательщике в журнал регистрации Машин и выдачей регистрационной карточки контрольно-кассовой машины с фискальной памятью (далее - Карточка).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Машины осуществляется налоговым органом в течение двух рабочих дней с момента подачи налогоплательщиком заявления, составленного по форме, установленной в приложении 1 к настоящим Правилам, предъявления налогоплательщиком свидетельства о государственной регистрации юридического лица или свидетельства о государственной регистрации в качестве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Регистрации подлежат технически исправные Машины, модели которых включены в Государственный реестр контрольно-кассовых машин с фискальной памятью, разрешенных к использованию на территории Республики Казахстан (далее - Государственный реестр).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Машины производится с присвоением регистрационного номера Машине и оформлением результатов регистрации Машины в Карточке, которая хранится у налогоплательщика в течение всего срока эксплуатации Машины и предъявляется по требованию налоговых органов. Карточка составляется по форме, установленной в приложении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регистрации Машины (за исключением банковских компьютерных систем) налогоплательщик представляет в налоговые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Машину;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пронумерованные, прошнурованные, скрепленные подписью и/или печатью налогоплательщика: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учета наличных денег, проведенных через Машину (далее Книга учета наличных денег), составленную по форме, установленной в приложении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товарных чеков при расчетах с потребителями без применения Машины (далее - Книга товарных чеков), составленную по форме, установленной в приложении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паспорт завода-изготовителя 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банковских компьютерных систем (далее - БКС) налогоплательщик представляет в налоговый орган краткое описание функциональных возможностей и характеристик БКС, разработанное организацией-разработчиком БКС.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Должностное лицо налогового органа при регистрации Машины: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соответствие сведений, указанных в заявлении, документам, предъявленным и представленным для регистрации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сверяет заводской номер Машины, отображенный на маркировочной табличке, с номером Машины, указанным в паспорте завода-изготовителя;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правильность оформления Книги учета наличных денег и Книги товарных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фискальный режим работы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пломбирует Машину;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заносит сведения о налогоплательщике и Машине в журнал регистрации 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оформляет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заверяет личной подписью, подписью руководителя налогового органа и печатью налогового органа Книгу учета наличных денег, Книгу товарных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возвращает налогоплательщику: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опломбированную Машину с установленным фискальным режимом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заверенные Книгу учета наличных денег, Книгу товарных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завода-изготовителя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выдает Карточку налогоплательщику.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изменении сведений, указанных в пункте 11 заявления на регистрацию Машины, если такое изменение не влечет необходимость регистрации Машины в другом налоговом органе, а также в пунктах 1, 12 заявления на регистрацию Машины, налогоплательщик в течение трех календарных дней со дня изменений обязан подать в налоговый орган, в котором зарегистрирована Машина, заявление, составленное по форме, установленной в приложении 1 к настоящим Правилам. В заявлении указываются измененные сведения. При этом налогоплательщик сдает Карточку налоговому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изменении сведений, указанных в пункте 1 ранее представленного заявления, налогоплательщик представляет в налоговый орган Машину (за исключением БКС).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Должностное лицо налогового органа в случаях, указанных в пункте 9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 в Карточке отметку о закрытии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Карточку с учетом изменений взамен закрытой Карточки. Номер Карточки с учетом изменений состоит из номера закрытой Карточки и номера, под которым зарегистрирована Карточка с учетом изменений в журнале регистрации Машин. Указанные номера разделяются дробью;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возвращает налогоплательщику закрытую Карточку и выдает налогоплательщику Карточку с учетом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Машина подлежит снятию с учета в налоговом органе по заявлению налогоплательщика, составленное по форме, установленной в приложении 5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изменения сведений, указанных в пункте 11 заявления на регистрацию Машины, если такое изменение влечет необходимость регистрации Машины в другом налоговом органе, а также сведений, указанных в пункте 2 заявления на регистрацию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невозможности ее дальнейшего применения в связи с технической неисправностью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ликвидации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исключения Машины из Государственного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замены 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снятия Машины с учета налогоплательщик представляет в налоговые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опломбированную Машину (за исключением БКС);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выданные при постановке на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учета наличных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товарных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Карточку.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Должностное лицо налогового органа в течение двух рабочих дней со дня подачи заявления налогоплательщиком производит снятие Машины с учета, для чего: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 снятие фискального отчета за период с момента снятия предыдущего фискального отчета в данном налоговом органе до момента снятия Машины с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камерально проверяет данные Книги учета наличных денег с данными Книги товарных чеков и показаниями фискального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закрывает Книгу учета наличных денег и Книгу товарных чеков и делает в них отметку о снятии Машины с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возвращает налогоплательщику Машину, Книгу учета наличных денег и Книгу товарных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 в Карточке отметку о закрытии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возвращает налогоплательщику Карточку.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установки фискального режима или снятия фискального отчета налогоплательщик представляет технически исправную Машину. После установки фискального режима с применением ключей доступа к фискальной памяти ключи доступа к фискальной памяти хранятся в налоговом органе, осуществившем регистрацию Машины.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Эксплуатация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Налогоплательщик осуществляет постановку Машины на техническое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Ответственное лицо налогоплательщика осуществляет операции ввода стоимости товара (работы, услуги) в соответствии с руководством по эксплуатации данной 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Ответственное лицо налогоплательщика ежедневно в конце смены выполняет процедуру "конец смены" согласно техническим требованиям изготовителя модели Машины и заполняет Книгу учета наличных денег. При каждой выдаче наличных денег, проведенных через Машину (за исключением выдачи сдачи и размена денег), ответственное лицо налогоплательщика производит запись в Книгу учета наличных денег о произведенной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Контрольный чек должен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заводской номер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порядковый номер чека;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дату и время совершения покупки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цену товара (работы, услуги) и/или сумму покупки;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фискальный признак.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Контрольный чек, в котором указывается налог на добавленную стоимость должен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свидетельства о постановке на учет по налогу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товара (работы,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содержание контрольного чека БКС устанавливается Национальным Банком Республики Казахстан по согласованию с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 контрольном чеке и на контрольных лентах могут дополнительно содержаться и другие данные, предусмотренные техническими требованиями к Машине.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вводе суммы и невозможности погашения чека в течение смены ответственное лицо налогоплательщика выполняет процедуру "аннулирования" с печатью соответствующего чека на ошибочно введенную сумму. В конце смены составляется акт об аннулировании суммы с приложением чека "аннулирования".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возврате (частичном или полном) потребителю денег за ненадлежащее качество товара (работ, услуг) ответственное лицо налогоплательщика составляет и оформляет акт о возврате денежных сумм потребителю по форме, установленной в приложении 6 к настоящим Правилам, по неиспользованным контрольным чекам, погашает их, клеит на лист бумаги и вместе с актом сдает в бухгалтерию или индивидуальному предпринимателю. Записывает в Книгу учета наличных денег суммы, выплаченные потребителям по возвратам.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технической неисправности Машины налогоплательщик в трехдневный срок с момента возникновения неисправности подает в налоговый орган, в котором зарегистрирована Машина, заявление в произвольной форме с указанием сроков проведения ремонта и причины неисправности, суммовых показаний счетчика Машины на начало дня, в котором произошла неисправность. Заявление может быть направлено по почте заказным письмом с уведомлением.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полного заполнения Книги товарных чеков налогоплательщик подает заявление в произвольной форме и представляет пронумерованную, прошнурованную, скрепленную подписью и/или печатью Книгу товарных чеков. Должностное лицо налогового органа заносит сведения о выдаче Книги товарных чеков в журнал регистрации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Машина считается неисправной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печатает, печатает неразборчиво или реквизиты на контрольном чеке печатаются не полностью;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позволяет получить данные, содержащиеся в фискальной памяти, необходимые для осуществления контроля налоговыми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ней отсутствует контрольная или чековая лента;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отсутствует или повреждена пломба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отсутствует маркировка завода-изготовителя.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Фискальный отчет снимается с Машины должностным лицом налогового органа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налоговых проверок налоговыми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замена блока фискальной памяти;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снятие Машины с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ремонта Машины в случае, когда ремонт требует введение пароля для доступа к фискальной памяти;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утеря Книги учета наличных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изменение сведений, указанных в подпунктах 1), 2) пункта 19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сведений о серии и номере свидетельства о постановке на учет по налогу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составляется акт снятия фискального отчета с указанием итоговых данных фискальных отчетов по форме, установленной в приложении 7 к настоящим Правилам.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Правилам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контрольно-кассовых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машин с фискальной памятью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регистрацию контрольно-кассовой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машины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Ф.И.О. или наименование налогоплательщика_______________________________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РНН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Свидетельство о государственной регистрации: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серия________ 3.2. номер_________ 3.3. код налогового органа__________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 дата выдачи______ 3.5. срок действия (заполняется если срок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ограничен)_______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Свидетельство о постановке на учет по налогу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(заполняется, если сведения отражаются в контрольном чеке):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серия___________ 4.2. номер____________ 4.3. дата выдачи______________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 код налогового органа______________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Причина подачи заявления (укажите | х | в соответствующей ячейке):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регистрация сведений о контрольно-кассовой машине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постановке на учет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 изменение сведений, указанных в ранее представленном заявлении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Марка контрольно-кассовой машины (наименование БКС)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Заводской номер ____________________ 8. Год выпуска_____________________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Номер паспорта __________________ 10. Фирма-изготовитель (разработчик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БКС)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Место нахождения контрольно-кассовой машины: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11.1. область___________________ 11.2. город_______________________________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11.3. район ____________________ 11.4. улица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11.5. дом_______________________ 11.6. квартира____________________________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Вид деятельности______________________________________________________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К заявлению прилагаются (укажите | х | в соответствующей ячейке):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13.1. книга учета наличных денег                  |_| Количество листов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13.2. книга товарных чеков                        |_| Количество листов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13.3. паспорт контрольно-кассовой машины         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13.4. краткое описание функциональных             |_|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возможностей и характеристик БКС,                                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разработанное организацией-разработчиком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БКС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Мне разъяснены мои права и обязанности, и я несу ответственность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Законом за достоверность и полноту сведений, приведенных в данном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заявлении. В случаях изменения данных, указанных в заявлении, обязуюсь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 информировать налоговый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               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или уполномоченного лица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Дата подачи заявления "___" 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______________________________________________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должностного лица, принявшего заявление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Дата приема заявления "__"____________200__г.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|_____________________|  М.Ш.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Код налогового органа _ _ _ _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контрольно-кассовых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машин с фискальной памятью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Регистрационная карточка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контрольно-кассовой машины с фискальной памятью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N______________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Ф.И.О. или наименование налогоплательщика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РНН _ _ _ _ _ _ _ _ _ _ _ 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Марка контрольно-кассовой машины (наименование БКС)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Заводской номер ________________ 5. Номер паспорта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Фирма-изготовитель (разработчик БКС)_______________ 7. Год выпуска______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Место нахождения контрольно-кассовой машины: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 область___________________________ 8.2. город_________________________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 район_____________________________ 8.4. улица_________________________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8.5. дом_______________________________ 8.6. квартира______________________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Вид деятельности________________________________________________________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Показание счетчика на момент установки фискального режима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Ф.И.О. должностного лица, осуществившего регистрацию)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Председатель налогового комитета по____________________________________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                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(подпись)                       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"___" 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М.П.                                Код налогового органа 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Отметка о закрытии регистрационной 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Причина закрытия регистрационной карточки (укажите  | х |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соответствующей ячейке):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12.1. изменение сведений __       12.2. снятие с учета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Фискальный отчет снят за период с "__"_____200__г. по "__"_____200__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Показание счетчика на момент снятия фискального режима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Ф.И.О. должностного лица, осуществившего снятие фискального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                                                  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отчета) 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М.Ш. 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          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(Ф.И.О. или представителя налогоплательщика)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Дата закрытия регистрационной карточки "__" ______200_ г.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контрольно-кассовых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машин с фискальной памятью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или наименование налогоплательщика__________________________________ РНН _ _ _ _ _ _ _ _ _ _ _ _ Регистрационная карточка контрольно-кассовой машины с фискальной памятью N___________ от __________200__ г.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Книга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учета наличных денег, проведенных через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контрольно-кассовую машину с фискальной памятью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Дата!Остаток!Служебный!      Суммовые показания счетчика    !Возврат чеков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!кассы  !приход   !_____________________________________!______________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!на     !         !на начало!поступле-!расход!на конец  !количес-!сумма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!начало !         !дня      !ний за   !за    !дня       !тво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!дня    !         !         !день     !день  !    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!  2    !    3    !    4    !    5    !   6  !   7      !     8  !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!(гр.16-!         !         !         !      !(гр.4 +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!гр.17) !         !         !         !      !гр.5-гр.6)!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____!_______!_________!_________!_________!______!__________!________!_____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____!_______!_________!_________!_________!______!__________!________!_____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об оши- !Служебный расход в те-!Сумма !Сумма кассы на!Сумма !Подпись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бочных платежах!чение дня             !вы-   !конец дня     !выруч-!ответ-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_______________!______________________!данных!              !ки,   !ствен-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количест-!сумма!время!сумма!подпись   !товар-!              !сдан- !ного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       !     !     !     !лица, по- !ных   !              !ная из!лица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 !     !     !лучившего !чеков !              !кассы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 !     !     !деньги    !      !              !в кон-!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 !     !     !          !      !              !це дня!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    !  11 !  12 !  13 !   14     !  15  !      16      !  17  !  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 !     !     !          !      !(гр.2+гр.3+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 !     !     !          !      !гр.5-гр.6-гр.9!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 !     !     !          !      !-гр.13+гр.15)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_________!_____!_____!_____!__________!______!______________!______!_______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Графа 6 заполняется обменными пунктами, пунктами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стеклотары, лома черных и цветных металлов и ломбардами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контрольно-кассовых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машин с фискальной памятью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Ф.И.О. или наименование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Книга товарных чеков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при расчетах с потребителями без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контрольно-кассовой машины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Серия товарных чеков с N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N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Регистрационная карточка N ____ от 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контрольно-кассовых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машин с фискальной памятью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снятие с учета контрольно-кассовой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машины с фискальной памятью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Ф.И.О. или наименование налогоплательщика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РНН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Свидетельство о государственной регистрации: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серия ___________ 3.2. номер_____ 3.3. код налогового органа__________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 дата выдачи _______________ 3.5. срок действия (заполняется если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ограничен)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Причина подачи заявления (укажите | х | в соответствующей ячейке):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изменение РНН                                                     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изменение места регистрации                                       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 техническая неисправность                                         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 ликвидация налогоплательщика                                      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 исключение контрольно-кассовой машины с фискальной памятью из     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реестра контрольно-кассовых машин с фискальной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памятью, разрешенных к использованию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 замена Машины                                                     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Марка контрольно-кассовой машины (наименование БКС)_____________________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Заводской номер _____________________ 7. Год выпуска____________________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Номер паспорта _____________________ 9. Фирма-изготовитель (разработчик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БКС)_______________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Место нахождения контрольно-кассовой машины: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10.1. область ____________________________ 10.2. город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10.3. район ______________________________ 10.4. улица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 дом ________________________________ 10.6. квартира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Вид деятельности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Наименование лица, осуществляющего техническое обслуживание____________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К заявлению прилагаются (укажите | х | в соответствующей ячейке):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13.1. книга учета наличных денег                  |_| количество листов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13.2. книга товарных чеков                        |_| количество листов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13.3. регистрационная карточка контрольно-кассовой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машины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13.4. краткое описание функциональных возможностей|_|                   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характеристик БКС, разработанное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организацией-разработчиком БКС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       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Ф.И.О. или уполномоченного лица налогоплательщика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дата подачи заявления "__" _________ 200_т.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     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Ф.И.О. должностного лица, принявшего заявление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дата приема заявления "___" 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|____________| М.Ш.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Код налогового органа _ _ _ _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контрольно-кассовых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машин с фискальной памятью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Ф.И.О. или наименование налогоплательщика__________________________________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РНН _ _ _ _ _ _ _ _ _ _ _ _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Акт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 возврате (частичном или полном) денежных сумм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потребителям по неиспользованным контрольным чекам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кассе контрольно-кассовой машины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"___"________200__года                       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Заводской номер контрольно-кассовой машины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Регистрационная карточка N ______ от "___"______200___года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 комиссией в составе ответственных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 N    !Наименование! Ф.И.О. лица, ! Сумма чека  !Ф.И.О. руководства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чека  !отдела      !выдавшего чек !             !юридического 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 !            !              !             !индивидуального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 !            !              !             !предпринимателя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  !     3      !      4       !      5      !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___!_______!____________!______________!_____________!_____________________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Всего на сумму _____________________________тенге_________тиын.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указанную сумму следует уменьшить выручку кассы. Перечисленные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возвращенные потребителям контрольные чеки погашены и прилагаются к 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Приложение: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Подписи ответственных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 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(фамилия, инициалы)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 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(фамилия, инициалы)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 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(фамилия, инициалы)                                    (подпись)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Подпись потребителя: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 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(фамилия, инициалы)                                    (подпись)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7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контрольно-кассовых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машин с фискальной памятью 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Акт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снятия фискального отчета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"___"_______200__года                               ___________________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или наименование налогоплательщика__________________________________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Марка контрольно-кассовой машины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Заводской номер ___________________________Год выпуска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 снятия фискального отчета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Предыдущий фискальный отчет снят "__"_______200___года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Показания счетчика на момент снятия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предыдущего фискального отчета                        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Показания сумм товарных чеков на момент снятия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фискального отчета                                    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Показания счетчика на момент снятия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фискального отчета                                    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проведено через контрольно-кассовую машину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период с "____"________ 200_ года                  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"____"________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Выявленные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Снятие фискального режима произведено: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Ф.И.О. лица, производившего снятие фискального отчета)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Снятие фискального режима произведено в присутствии: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          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или представителя налогоплательщика)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