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bd08" w14:textId="229b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декабря 2001 года N 1652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февраля 2002 года N 240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15 декабря 2001 года N 1652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P011652_ </w:t>
      </w:r>
      <w:r>
        <w:rPr>
          <w:rFonts w:ascii="Times New Roman"/>
          <w:b w:val="false"/>
          <w:i w:val="false"/>
          <w:color w:val="000000"/>
          <w:sz w:val="28"/>
        </w:rPr>
        <w:t xml:space="preserve">"Некоторые вопросы предоставления государственных гарантий"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предоставить государственную гарантию Республики Казахстан в качестве обеспечения выполнения открытым акционерным обществом "Kazakstan Airlines" (далее - Заемщик) обязательств по привлекаемому негосударственному займу: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сумму, включающую основной долг в размере 27 000 000 (двадцать семь миллионов) долларов США, а также проценты и иные платежи, подлежащие выплате гарантом, в пределах лимита предоставления государственных гарантий, утвержденного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республиканском бюджете на 2001 год";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сумму, включающую основной долг в размере 42 000 000 (сорок два миллиона) долларов США, а также проценты и иные платежи, подлежащие выплате гарантом, в пределах лимита предоставления государственных гарантий, утвержденного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Z010273_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республиканском бюджете на 2002 год";".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