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94e2" w14:textId="a039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февраля 2002 года N 195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некоторые решения Правительства Республики Казахстан следующие изменения: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1) исключен постановлением Правительства РК от 30.06.2007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549 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2) утратил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 постановление Правительства Республики Казахстан от 5 октября 2000 года N 1501 </w:t>
      </w:r>
      <w:r>
        <w:rPr>
          <w:rFonts w:ascii="Times New Roman"/>
          <w:b w:val="false"/>
          <w:i w:val="false"/>
          <w:color w:val="000000"/>
          <w:sz w:val="28"/>
        </w:rPr>
        <w:t xml:space="preserve">P001501_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вопросах информатизации государственных органов" (САПП Республики Казахстан, 2000 г., N 42, ст. 485):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 3 исключить.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постановлениями Правительства РК от 30.06.2007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549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30.01.2017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вступает в силу со дня подписания.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