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d190" w14:textId="10ad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кадровые вопросы агентств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2002 года N 164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пунктом 2 статьи 26 Закона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Z990453_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государственной службе", в связи с принятием решения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отклонении отставки нижеуказанных должностных лиц Правительство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Назначить: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Сарекенова                - Председателем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Кабидоллу Зулкашевича       по государственным материальным резервам;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Ахметова                  - Председателем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Серика Баужановича          по защите государственных секретов;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Оспанова                  - Председателем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Бакыта Сагындыковича        по управлению земельными ресурсами;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Джаганову                 - Председателем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Алтыншаш Каиржановну        по миграции и демографии;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Досаева                   - Председателем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Ерболата Аскарбековича      по регулированию естественных монополий,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защите конкуренции и поддержке малого бизнеса;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Смаилова                  - Председателем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Алихана Асхановича          по статистике;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Турлыханова               - Председателем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Даулета Болатовича          по туризму и спорту;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Нуркадилова               - Председателем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Заманбека Калабаевича       по чрезвычайным ситуациям;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Булгакбаева               - Председателем Агентства финансовой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Болатбека Акылбаевича      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