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192" w14:textId="a0b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частичного погашения кредиторской задолженности Комитета национальной безопасности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Комитету национальной безопасности Республики Казахстан 100 (сто) миллионов тенге для частичного погашения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(по согласованию) с учетом особого порядка финансирования обеспечить в соответствии с законодательством использование выделяемых средств и по итогам года представить в Министерство финансов Республики Казахстан отчет об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выделение средств и контроль за их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