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5469" w14:textId="9a7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2001 года N 1698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природных ресурсов и охраны окружающей среды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50000000 (пятьдесят миллионов) тенге на аварийно-восстановительные работы на Бугуньском водохранилище.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