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5a5" w14:textId="2ff7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2000 года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1680.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октября 2000 года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борьбы с преступностью в Республике Казахстан на 2000-2002 годы" (САПП Республики Казахстан, 2000 г., N 44-45, ст. 538)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борьбы с преступностью в Республике Казахстан на 2000-2002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 "План мероприятий по реализации Программы борьбы с преступностью в Республике Казахстан на 2000-2002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 "Укрепление кадрового и научного потенциала правоохранительных органов":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