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bbd9" w14:textId="a3bb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Армения об обмене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2001 года N 1656.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Армения об обмене правовой информацией, совершенное в городе Ереване 23 мая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Армения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обмене правовой информацией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&lt;*&gt;(Вступило в силу 27 декабря 2001 г. - Бюллетень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договоров Республики Казахстан, 2002 г., N 4, ст. 36)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Армения,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отношения дружбы и взаимопонимания,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расширению сотрудничества в правовой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развития отношений по улучшению взаимного информирования о законодательстве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необходимость двустороннего информационного обмена правовыми актами по вопросам, обозначенным в Перечне нормативных правовых актов, подлежащих межгосударственному обмену (прилагается), открытых к публикации.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Вышеуказанный перечень может быть изменен и дополнен по взаимной договоренности Сторон.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будет предоставлять другой Стороне запрашиваемую информацию о нормативных правовых актах.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получаемая одной из Сторон в ходе сотрудничества, может быть передана третьему государству только при условии согласия Стороны, предоставляющей эту информацию.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Получаемая в ходе сотрудничества информация, способная нанести ущерб интересам Сторон, не может быть использована.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используя национальные информационные ресурсы, организуют собственные базы законодательств (банк данных нормативных правовых актов государств Сторон) для обмена правовой информацией.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осуществляя согласованные меры по созданию системы обмена правовой информацией, соответственно определяют: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субъектов - пользователей информацией;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информации - нормативно установленные правила, определяющие степень открытости, порядок документирования, доступа, хранения, распространения и защиты информации.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Министерства юстиции государств Сторон определяются Сторонами координаторами работ по созданию системы и обмену правовой информацией.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доступ к национальным ресурсам правовой информации, определенной для совместного использования (эталонным базам данных), поддерживают их в контрольном состоянии и несут ответственность за полноту, достоверность и своевременность предоставления информационных данных.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Правовая информация будет предоставляться на русском языке и безвозмездно. Для передачи срочных сообщений и материалов могут использоваться средства электронной, факсимильной и иной связи.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считают необходимым: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друг другу при обмене базами данных классификаторы нормативных правовых актов;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обмен правовой информацией, используя действующие информационно-коммуникационные ресурсы систем, а также вновь создаваемые системы конфиденциальной связи.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правовой информацией осуществляется в соответствии с законодательствами государств Сторон.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договоров.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Соглашение, по взаимному согласию Сторон, могут быть внесены изменения и дополнения, которые оформляются отдельными протоколами, являющимися неотъемлемой частью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протоколы вступают в силу в соответствии с порядком, предусмотренным статьей 12 настоящего Соглашения. 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возникающие между Сторонами в ходе реализации положений настоящего Соглашения будут решаться путем переговоров и консультаций. 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 и будет действовать в течение пяти лет с автоматическим продлением срока действия на каждые последующие пять лет, если ни одна из Сторон не менее чем за шесть месяцев до окончания срока действия Соглашения не уведомит другую Сторону о своем намерении прекратить действие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23 мая 2001 года в городе Ереване в двух подлинных экземплярах, каждый на казахском, армянском и русском языках, причем все тексты имеют одинаковую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 Республики Армения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Приложение к Соглашению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Армения об обмене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правовой информацией    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межгосударственному обмену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Основы государственного 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Национальная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Оборона.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Государственная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Внешняя политика, международные и внешнеэкономические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Административное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Юстиция, Суд,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Охрана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Уголовное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Уголовно-процессуальное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Уголовно-исполнительное законодательство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(исправительно-трудовое законодательство).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Гражданское и семейное право.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Гражданско-процессуальное и хозяйственное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Труд и занятость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Социальное страхование и социальное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Финансы и 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Предприятия и предпринимательская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Промышленность.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Строительный и архитектурный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Сельское хозяйство.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Торговля.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Транспорт и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Жилищно-коммунальное хозяйство и бытовое обслуживание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Образование, наука, культура.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Здравоохранение.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Законодательство о земле, ее недрах, водах, о воздушном пространстве, о растительном, животном мире и природных богатствах.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Охрана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Геодезия, картография, гидрометеорология.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Международное частное право и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Таможенное дело.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Цай Л.Г.)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