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592e" w14:textId="9065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владельцев автотранспортных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2001 года N 1612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"Об обязательном страховании </w:t>
      </w:r>
    </w:p>
    <w:p>
      <w:pPr>
        <w:spacing w:after="0"/>
        <w:ind w:left="0"/>
        <w:jc w:val="both"/>
      </w:pPr>
      <w:r>
        <w:rPr>
          <w:rFonts w:ascii="Times New Roman"/>
          <w:b w:val="false"/>
          <w:i w:val="false"/>
          <w:color w:val="000000"/>
          <w:sz w:val="28"/>
        </w:rPr>
        <w:t>гражданско-правовой ответственности владельцев автотранспортных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обязательном страховании гражданско-правовой </w:t>
      </w:r>
    </w:p>
    <w:p>
      <w:pPr>
        <w:spacing w:after="0"/>
        <w:ind w:left="0"/>
        <w:jc w:val="both"/>
      </w:pPr>
      <w:r>
        <w:rPr>
          <w:rFonts w:ascii="Times New Roman"/>
          <w:b w:val="false"/>
          <w:i w:val="false"/>
          <w:color w:val="000000"/>
          <w:sz w:val="28"/>
        </w:rPr>
        <w:t>        ответственности владельцев автотранспортных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Настоящий Закон регулирует отношения, возникающие из обязательного </w:t>
      </w:r>
    </w:p>
    <w:p>
      <w:pPr>
        <w:spacing w:after="0"/>
        <w:ind w:left="0"/>
        <w:jc w:val="both"/>
      </w:pPr>
      <w:r>
        <w:rPr>
          <w:rFonts w:ascii="Times New Roman"/>
          <w:b w:val="false"/>
          <w:i w:val="false"/>
          <w:color w:val="000000"/>
          <w:sz w:val="28"/>
        </w:rPr>
        <w:t xml:space="preserve">страхования гражданско-правовой ответственности владельцев </w:t>
      </w:r>
    </w:p>
    <w:p>
      <w:pPr>
        <w:spacing w:after="0"/>
        <w:ind w:left="0"/>
        <w:jc w:val="both"/>
      </w:pPr>
      <w:r>
        <w:rPr>
          <w:rFonts w:ascii="Times New Roman"/>
          <w:b w:val="false"/>
          <w:i w:val="false"/>
          <w:color w:val="000000"/>
          <w:sz w:val="28"/>
        </w:rPr>
        <w:t xml:space="preserve">автотранспортных средств, и устанавливает правовые, финансовые и </w:t>
      </w:r>
    </w:p>
    <w:p>
      <w:pPr>
        <w:spacing w:after="0"/>
        <w:ind w:left="0"/>
        <w:jc w:val="both"/>
      </w:pPr>
      <w:r>
        <w:rPr>
          <w:rFonts w:ascii="Times New Roman"/>
          <w:b w:val="false"/>
          <w:i w:val="false"/>
          <w:color w:val="000000"/>
          <w:sz w:val="28"/>
        </w:rPr>
        <w:t>организационные основы его проведения.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об обязательном страховании </w:t>
      </w:r>
      <w:r>
        <w:br/>
      </w:r>
      <w:r>
        <w:rPr>
          <w:rFonts w:ascii="Times New Roman"/>
          <w:b w:val="false"/>
          <w:i w:val="false"/>
          <w:color w:val="000000"/>
          <w:sz w:val="28"/>
        </w:rPr>
        <w:t xml:space="preserve">
              гражданско-правовой ответственности владельцев </w:t>
      </w:r>
      <w:r>
        <w:br/>
      </w:r>
      <w:r>
        <w:rPr>
          <w:rFonts w:ascii="Times New Roman"/>
          <w:b w:val="false"/>
          <w:i w:val="false"/>
          <w:color w:val="000000"/>
          <w:sz w:val="28"/>
        </w:rPr>
        <w:t xml:space="preserve">
                        автотранспортных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об обязательном страховании гражданско-правовой ответственности владельцев автотранспортных средств состоит из </w:t>
      </w:r>
      <w:r>
        <w:rPr>
          <w:rFonts w:ascii="Times New Roman"/>
          <w:b w:val="false"/>
          <w:i w:val="false"/>
          <w:color w:val="000000"/>
          <w:sz w:val="28"/>
        </w:rPr>
        <w:t xml:space="preserve">K941000_ </w:t>
      </w:r>
      <w:r>
        <w:rPr>
          <w:rFonts w:ascii="Times New Roman"/>
          <w:b w:val="false"/>
          <w:i w:val="false"/>
          <w:color w:val="000000"/>
          <w:sz w:val="28"/>
        </w:rPr>
        <w:t>Гражданского кодекса Республики Казахстан, Закона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"О страховой деятельности", настоящего Закона и иных нормативных правовых актов Республики Казахстан. </w:t>
      </w:r>
      <w:r>
        <w:br/>
      </w:r>
      <w:r>
        <w:rPr>
          <w:rFonts w:ascii="Times New Roman"/>
          <w:b w:val="false"/>
          <w:i w:val="false"/>
          <w:color w:val="000000"/>
          <w:sz w:val="28"/>
        </w:rPr>
        <w:t xml:space="preserve">
      2. Отношения, возникающие из обязательного страхования гражданско-правовой ответственности владельцев автотранспортных средств (далее - обязательное страхование) и относящиеся к сфере действия иных законодательных актов, регулируются этими актами, за исключением отношений, прямо урегулированных настоящим Законом. </w:t>
      </w:r>
      <w:r>
        <w:br/>
      </w:r>
      <w:r>
        <w:rPr>
          <w:rFonts w:ascii="Times New Roman"/>
          <w:b w:val="false"/>
          <w:i w:val="false"/>
          <w:color w:val="000000"/>
          <w:sz w:val="28"/>
        </w:rPr>
        <w:t xml:space="preserve">
      3. Настоящий Закон не ограничивает право юридических и физических лиц на осуществление дополнительного страхования их гражданско-правовой ответственности, связанной с эксплуатацией автотранспортных средств, в добровольном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Объект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обязательного страхования является имущественный интерес застрахованного лица, связанный с его обязанностью, предусмотренной гражданским законодательством Республики Казахстан, возместить вред, причиненный жизни, здоровью и имуществу третьих лиц в результате эксплуатации автотранспортного средства как источника повышенной 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Цели и основные принципы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Обязательное страхование осуществляется в целях защиты имущественных интересов третьих лиц, жизни, здоровью и имуществу которых причинен вред в результате эксплуатации автотранспортных средств, посредством осуществления страховых выплат. </w:t>
      </w:r>
      <w:r>
        <w:br/>
      </w:r>
      <w:r>
        <w:rPr>
          <w:rFonts w:ascii="Times New Roman"/>
          <w:b w:val="false"/>
          <w:i w:val="false"/>
          <w:color w:val="000000"/>
          <w:sz w:val="28"/>
        </w:rPr>
        <w:t xml:space="preserve">
      2. Основными принципами обязательного страхования являются: </w:t>
      </w:r>
      <w:r>
        <w:br/>
      </w:r>
      <w:r>
        <w:rPr>
          <w:rFonts w:ascii="Times New Roman"/>
          <w:b w:val="false"/>
          <w:i w:val="false"/>
          <w:color w:val="000000"/>
          <w:sz w:val="28"/>
        </w:rPr>
        <w:t xml:space="preserve">
      обеспечение защиты имущественных интересов потерпевших в порядке и размерах, предусмотренными настоящим Законом; </w:t>
      </w:r>
      <w:r>
        <w:br/>
      </w:r>
      <w:r>
        <w:rPr>
          <w:rFonts w:ascii="Times New Roman"/>
          <w:b w:val="false"/>
          <w:i w:val="false"/>
          <w:color w:val="000000"/>
          <w:sz w:val="28"/>
        </w:rPr>
        <w:t xml:space="preserve">
      эксплуатация автотранспортного средства при условии наличия у владельца договора обязательного страхования; </w:t>
      </w:r>
      <w:r>
        <w:br/>
      </w: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обязательного страхования в настоящем Законе используются следующие понятия: </w:t>
      </w:r>
      <w:r>
        <w:br/>
      </w:r>
      <w:r>
        <w:rPr>
          <w:rFonts w:ascii="Times New Roman"/>
          <w:b w:val="false"/>
          <w:i w:val="false"/>
          <w:color w:val="000000"/>
          <w:sz w:val="28"/>
        </w:rPr>
        <w:t xml:space="preserve">
      автотранспортное средство - легковые, грузовые автомобили, автобусы, микроавтобусы и транспортные средства, построенные на их базе, мототранспорт, самоходная и иная дорожная техника на пневмоходу и прицепы (полуприцепы) к ним, подлежащие государственной регистрации и учету в органах дорожной полиции Министерства внутренних дел Республики Казахстан, включая зарегистрированные в других государствах и временно ввезенные на территорию Республики Казахстан, а также трамваи и троллейбусы; </w:t>
      </w:r>
      <w:r>
        <w:br/>
      </w:r>
      <w:r>
        <w:rPr>
          <w:rFonts w:ascii="Times New Roman"/>
          <w:b w:val="false"/>
          <w:i w:val="false"/>
          <w:color w:val="000000"/>
          <w:sz w:val="28"/>
        </w:rPr>
        <w:t xml:space="preserve">
      владелец автотранспортного средства - юридическое или физическое лицо, владеющее автотранспортным средством на праве собственности, праве хозяйственного ведения, праве оперативного управления, либо на любом другом законном основании (договоре имущественного найма, доверенности на управление автотранспортным средством, в силу распоряжения компетентных органов о передаче автотранспортного средства и т.п.); </w:t>
      </w:r>
      <w:r>
        <w:br/>
      </w:r>
      <w:r>
        <w:rPr>
          <w:rFonts w:ascii="Times New Roman"/>
          <w:b w:val="false"/>
          <w:i w:val="false"/>
          <w:color w:val="000000"/>
          <w:sz w:val="28"/>
        </w:rPr>
        <w:t xml:space="preserve">
      выгодоприобретатель - лицо, признанное потерпевшим и которое в соответствии с настоящим Законом и договором обязательного страхования имеет право на получение страховой выплаты, а также страхователь (застрахованный) или иное лицо, возместившее потерпевшему причиненный вред самостоятельно в пределах суммы, предусмотренной договором обязательного страхования; </w:t>
      </w:r>
      <w:r>
        <w:br/>
      </w:r>
      <w:r>
        <w:rPr>
          <w:rFonts w:ascii="Times New Roman"/>
          <w:b w:val="false"/>
          <w:i w:val="false"/>
          <w:color w:val="000000"/>
          <w:sz w:val="28"/>
        </w:rPr>
        <w:t xml:space="preserve">
      гражданско-правовая ответственность владельца автотранспортного средства - установленная гражданским законодательством Республики Казахстан обязанность юридических и физических лиц возместить вред, причиненный жизни, здоровью или имуществу третьих лиц в результате эксплуатации автотранспортного средства как источника повышенной опасности; </w:t>
      </w:r>
      <w:r>
        <w:br/>
      </w:r>
      <w:r>
        <w:rPr>
          <w:rFonts w:ascii="Times New Roman"/>
          <w:b w:val="false"/>
          <w:i w:val="false"/>
          <w:color w:val="000000"/>
          <w:sz w:val="28"/>
        </w:rPr>
        <w:t xml:space="preserve">
      дорожно-транспортное происшествие - событие, возникшее в результате движения одного или нескольких автотранспортных средств, а также движения отделившихся от автотранспортного средства деталей и находящегося на нем груза, в результате которого причинен вред третьим лицам; </w:t>
      </w:r>
      <w:r>
        <w:br/>
      </w:r>
      <w:r>
        <w:rPr>
          <w:rFonts w:ascii="Times New Roman"/>
          <w:b w:val="false"/>
          <w:i w:val="false"/>
          <w:color w:val="000000"/>
          <w:sz w:val="28"/>
        </w:rPr>
        <w:t xml:space="preserve">
      застрахованный - владелец автотранспортного средства, гражданско-правовая ответственность которого застрахована посредством заключения договора обязательного страхования; </w:t>
      </w:r>
      <w:r>
        <w:br/>
      </w:r>
      <w:r>
        <w:rPr>
          <w:rFonts w:ascii="Times New Roman"/>
          <w:b w:val="false"/>
          <w:i w:val="false"/>
          <w:color w:val="000000"/>
          <w:sz w:val="28"/>
        </w:rPr>
        <w:t xml:space="preserve">
      комплексный договор - договор обязательного страхования, действующий в отношении застрахованного - физического лица, осуществляющего эксплуатацию нескольких автотранспортных средств, указанных в договоре страхования; </w:t>
      </w:r>
      <w:r>
        <w:br/>
      </w:r>
      <w:r>
        <w:rPr>
          <w:rFonts w:ascii="Times New Roman"/>
          <w:b w:val="false"/>
          <w:i w:val="false"/>
          <w:color w:val="000000"/>
          <w:sz w:val="28"/>
        </w:rPr>
        <w:t xml:space="preserve">
      пассажир - физическое лицо, заключившее договор перевозки с перевозчиком; </w:t>
      </w:r>
      <w:r>
        <w:br/>
      </w:r>
      <w:r>
        <w:rPr>
          <w:rFonts w:ascii="Times New Roman"/>
          <w:b w:val="false"/>
          <w:i w:val="false"/>
          <w:color w:val="000000"/>
          <w:sz w:val="28"/>
        </w:rPr>
        <w:t xml:space="preserve">
      перевозчик - владелец автотранспортного средства, имеющий право на осуществление перевозки пассажиров и их имущества за плату или по найму в соответствии с законодательством Республики Казахстан; </w:t>
      </w:r>
      <w:r>
        <w:br/>
      </w:r>
      <w:r>
        <w:rPr>
          <w:rFonts w:ascii="Times New Roman"/>
          <w:b w:val="false"/>
          <w:i w:val="false"/>
          <w:color w:val="000000"/>
          <w:sz w:val="28"/>
        </w:rPr>
        <w:t xml:space="preserve">
      потерпевший - лицо, жизни, здоровью (для физического лица) или имуществу (для юридического и физического лица) которого причинен вред застрахованным в результате эксплуатации им автотранспортного средства; </w:t>
      </w:r>
      <w:r>
        <w:br/>
      </w:r>
      <w:r>
        <w:rPr>
          <w:rFonts w:ascii="Times New Roman"/>
          <w:b w:val="false"/>
          <w:i w:val="false"/>
          <w:color w:val="000000"/>
          <w:sz w:val="28"/>
        </w:rPr>
        <w:t xml:space="preserve">
      стандартный договор - договор обязательного страхования, действующий в отношении одного или нескольких застрахованных - физических, юридических лиц, осуществляющих эксплуатацию одного автотранспортного средства, указанного в договоре страхования; </w:t>
      </w:r>
      <w:r>
        <w:br/>
      </w:r>
      <w:r>
        <w:rPr>
          <w:rFonts w:ascii="Times New Roman"/>
          <w:b w:val="false"/>
          <w:i w:val="false"/>
          <w:color w:val="000000"/>
          <w:sz w:val="28"/>
        </w:rPr>
        <w:t xml:space="preserve">
      страховщик - страховая организация, имеющая соответствующую лицензию на право осуществления обязательного страхования в соответствии с законодательством Республики Казахстан; </w:t>
      </w:r>
      <w:r>
        <w:br/>
      </w:r>
      <w:r>
        <w:rPr>
          <w:rFonts w:ascii="Times New Roman"/>
          <w:b w:val="false"/>
          <w:i w:val="false"/>
          <w:color w:val="000000"/>
          <w:sz w:val="28"/>
        </w:rPr>
        <w:t xml:space="preserve">
      страховое событие - событие, которое может быть рассмотрено и признано в качестве страхового случая; </w:t>
      </w:r>
      <w:r>
        <w:br/>
      </w:r>
      <w:r>
        <w:rPr>
          <w:rFonts w:ascii="Times New Roman"/>
          <w:b w:val="false"/>
          <w:i w:val="false"/>
          <w:color w:val="000000"/>
          <w:sz w:val="28"/>
        </w:rPr>
        <w:t xml:space="preserve">
      страховой случай -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автотранспортного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Лица, подлежащие обязательному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Обязательному страхованию подлежит гражданско-правовая ответственность следующих лиц: </w:t>
      </w:r>
      <w:r>
        <w:br/>
      </w:r>
      <w:r>
        <w:rPr>
          <w:rFonts w:ascii="Times New Roman"/>
          <w:b w:val="false"/>
          <w:i w:val="false"/>
          <w:color w:val="000000"/>
          <w:sz w:val="28"/>
        </w:rPr>
        <w:t xml:space="preserve">
      1) владельцев автотранспортных средств - юридических лиц, осуществляющих свою деятельность на территории Республики Казахстан; </w:t>
      </w:r>
      <w:r>
        <w:br/>
      </w:r>
      <w:r>
        <w:rPr>
          <w:rFonts w:ascii="Times New Roman"/>
          <w:b w:val="false"/>
          <w:i w:val="false"/>
          <w:color w:val="000000"/>
          <w:sz w:val="28"/>
        </w:rPr>
        <w:t xml:space="preserve">
      2) владельцев автотранспортных средств - физических лиц, как граждан Республики Казахстан, так и иностранных граждан и лиц без гражданства, эксплуатирующих автотранспортные средства, зарегистрированные в Республике Казахстан, на территории Республики Казахстан; </w:t>
      </w:r>
      <w:r>
        <w:br/>
      </w:r>
      <w:r>
        <w:rPr>
          <w:rFonts w:ascii="Times New Roman"/>
          <w:b w:val="false"/>
          <w:i w:val="false"/>
          <w:color w:val="000000"/>
          <w:sz w:val="28"/>
        </w:rPr>
        <w:t xml:space="preserve">
      3) владельцев автотранспортных средств, зарегистрированных за пределами Республики Казахстан, временно въезжающих на территорию Республики Казахстан, при отсутствии у них договора страхования гражданско-правовой ответственности перед третьими лицами, действующего на территории Республики Казахстан. </w:t>
      </w:r>
      <w:r>
        <w:br/>
      </w:r>
      <w:r>
        <w:rPr>
          <w:rFonts w:ascii="Times New Roman"/>
          <w:b w:val="false"/>
          <w:i w:val="false"/>
          <w:color w:val="000000"/>
          <w:sz w:val="28"/>
        </w:rPr>
        <w:t xml:space="preserve">
      2. Владелец автотранспортного средства обязан застраховать свою гражданско-правовую ответственность по каждому эксплуатируемому им автотранспортному средству. </w:t>
      </w:r>
      <w:r>
        <w:br/>
      </w:r>
      <w:r>
        <w:rPr>
          <w:rFonts w:ascii="Times New Roman"/>
          <w:b w:val="false"/>
          <w:i w:val="false"/>
          <w:color w:val="000000"/>
          <w:sz w:val="28"/>
        </w:rPr>
        <w:t xml:space="preserve">
      3. При въезде на территорию Республики Казахстан автотранспортного средства, зарегистрированного в иностранном государстве, владелец которого имеет договор страхования своей гражданско-правовой ответственности перед третьими лицами, признаваемый на территории Республики Казахстан в соответствии с условиями международного договора, заключенного между этим государством и Республикой Казахстан, договор обязательного страхования не заключается. </w:t>
      </w:r>
      <w:r>
        <w:br/>
      </w:r>
      <w:r>
        <w:rPr>
          <w:rFonts w:ascii="Times New Roman"/>
          <w:b w:val="false"/>
          <w:i w:val="false"/>
          <w:color w:val="000000"/>
          <w:sz w:val="28"/>
        </w:rPr>
        <w:t xml:space="preserve">
      4. Субъектами обязательного страхования не являются владельцы автотранспортных средств, которые не подлежат регистрации и учету в органах дорожной полиции Министерства внутренних дел Республики Казахстан (за исключением случаев, предусмотренных настоящим Законом). </w:t>
      </w:r>
      <w:r>
        <w:br/>
      </w:r>
      <w:r>
        <w:rPr>
          <w:rFonts w:ascii="Times New Roman"/>
          <w:b w:val="false"/>
          <w:i w:val="false"/>
          <w:color w:val="000000"/>
          <w:sz w:val="28"/>
        </w:rPr>
        <w:t xml:space="preserve">
      Вред, причиненный третьим лицам в результате эксплуатации автотранспортных средств владельцами, указанными в настоящем пункте возмещается в порядке, установленном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Недопустимость эксплуатации автотранспортного </w:t>
      </w:r>
      <w:r>
        <w:br/>
      </w:r>
      <w:r>
        <w:rPr>
          <w:rFonts w:ascii="Times New Roman"/>
          <w:b w:val="false"/>
          <w:i w:val="false"/>
          <w:color w:val="000000"/>
          <w:sz w:val="28"/>
        </w:rPr>
        <w:t xml:space="preserve">
              средства без договора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допускается эксплуатация автотранспортного средства, владелец которого не заключил договор обязательного страхования. </w:t>
      </w:r>
      <w:r>
        <w:br/>
      </w:r>
      <w:r>
        <w:rPr>
          <w:rFonts w:ascii="Times New Roman"/>
          <w:b w:val="false"/>
          <w:i w:val="false"/>
          <w:color w:val="000000"/>
          <w:sz w:val="28"/>
        </w:rPr>
        <w:t xml:space="preserve">
      2. Лицо, управляющее автотранспортным средством, обязано иметь при себе страховой полис обязательного страхования. </w:t>
      </w:r>
      <w:r>
        <w:br/>
      </w:r>
      <w:r>
        <w:rPr>
          <w:rFonts w:ascii="Times New Roman"/>
          <w:b w:val="false"/>
          <w:i w:val="false"/>
          <w:color w:val="000000"/>
          <w:sz w:val="28"/>
        </w:rPr>
        <w:t xml:space="preserve">
      3. Владелец автотранспортного средства, осуществляющий эксплуатацию автотранспортного средства без заключения договора обязательного страхования, несет административную ответственность в порядке, предусмотренном Кодексом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Договор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Договор обязательного страхования и </w:t>
      </w:r>
      <w:r>
        <w:br/>
      </w:r>
      <w:r>
        <w:rPr>
          <w:rFonts w:ascii="Times New Roman"/>
          <w:b w:val="false"/>
          <w:i w:val="false"/>
          <w:color w:val="000000"/>
          <w:sz w:val="28"/>
        </w:rPr>
        <w:t xml:space="preserve">
                            порядок его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является соглашением, заключенным между страховщиком и страхователем в пользу третьего лица, жизни, здоровью и (или) имуществу которого может быть причинен вред в результате эксплуатации автотранспортного средства как источника повышенной опасности. </w:t>
      </w:r>
      <w:r>
        <w:br/>
      </w:r>
      <w:r>
        <w:rPr>
          <w:rFonts w:ascii="Times New Roman"/>
          <w:b w:val="false"/>
          <w:i w:val="false"/>
          <w:color w:val="000000"/>
          <w:sz w:val="28"/>
        </w:rPr>
        <w:t xml:space="preserve">
      Обязательное страхование осуществляется на основании договора, заключаемого между страхователем и страховщиком. </w:t>
      </w:r>
      <w:r>
        <w:br/>
      </w:r>
      <w:r>
        <w:rPr>
          <w:rFonts w:ascii="Times New Roman"/>
          <w:b w:val="false"/>
          <w:i w:val="false"/>
          <w:color w:val="000000"/>
          <w:sz w:val="28"/>
        </w:rPr>
        <w:t xml:space="preserve">
      Страхователь свободен в выборе страховщика. </w:t>
      </w:r>
      <w:r>
        <w:br/>
      </w: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w:t>
      </w:r>
      <w:r>
        <w:br/>
      </w:r>
      <w:r>
        <w:rPr>
          <w:rFonts w:ascii="Times New Roman"/>
          <w:b w:val="false"/>
          <w:i w:val="false"/>
          <w:color w:val="000000"/>
          <w:sz w:val="28"/>
        </w:rPr>
        <w:t xml:space="preserve">
      2. Договоры обязательного страхования подразделяются на стандартные и комплексные договоры. </w:t>
      </w:r>
      <w:r>
        <w:br/>
      </w:r>
      <w:r>
        <w:rPr>
          <w:rFonts w:ascii="Times New Roman"/>
          <w:b w:val="false"/>
          <w:i w:val="false"/>
          <w:color w:val="000000"/>
          <w:sz w:val="28"/>
        </w:rPr>
        <w:t xml:space="preserve">
      3. По договору обязательного страхования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порядке и размере, предусмотренном настоящим Законом. </w:t>
      </w:r>
      <w:r>
        <w:br/>
      </w:r>
      <w:r>
        <w:rPr>
          <w:rFonts w:ascii="Times New Roman"/>
          <w:b w:val="false"/>
          <w:i w:val="false"/>
          <w:color w:val="000000"/>
          <w:sz w:val="28"/>
        </w:rPr>
        <w:t xml:space="preserve">
      4. Договор обязательного страхования заключается на основании письменного заявления страхователя. Страховщик вправе требовать от страхователя представления сведений, необходимых для внесения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5. Заключение договора обязательного страхования удостоверяется выдачей страховщиком страхователю страхового полиса, оформленного в соответствии с требованиями страхового законодательства. </w:t>
      </w:r>
      <w:r>
        <w:br/>
      </w:r>
      <w:r>
        <w:rPr>
          <w:rFonts w:ascii="Times New Roman"/>
          <w:b w:val="false"/>
          <w:i w:val="false"/>
          <w:color w:val="000000"/>
          <w:sz w:val="28"/>
        </w:rPr>
        <w:t xml:space="preserve">
      В случае утери страхового полиса страховщик обязан выдать дубликат страхового полиса страхователю (застрахованному) на основании его письменного заявления. При этом страховщик вправе потребовать от страхователя (застрахованного) возмещения стоимости изготовления бланка страхового полиса и расходов на оформление дубликата, но не более 0,1 месячного расчетного показателя. </w:t>
      </w:r>
      <w:r>
        <w:br/>
      </w:r>
      <w:r>
        <w:rPr>
          <w:rFonts w:ascii="Times New Roman"/>
          <w:b w:val="false"/>
          <w:i w:val="false"/>
          <w:color w:val="000000"/>
          <w:sz w:val="28"/>
        </w:rPr>
        <w:t xml:space="preserve">
      6. Страховой полис должен содержать указание на вид договора (стандартный или комплексный). </w:t>
      </w:r>
      <w:r>
        <w:br/>
      </w:r>
      <w:r>
        <w:rPr>
          <w:rFonts w:ascii="Times New Roman"/>
          <w:b w:val="false"/>
          <w:i w:val="false"/>
          <w:color w:val="000000"/>
          <w:sz w:val="28"/>
        </w:rPr>
        <w:t xml:space="preserve">
      Требования по форме и содержанию страховых полисов устанавливаются уполномоченным государственным органом по регулированию и надзору за страховой деятельностью (далее - уполномоченный государственный орган). </w:t>
      </w:r>
      <w:r>
        <w:br/>
      </w:r>
      <w:r>
        <w:rPr>
          <w:rFonts w:ascii="Times New Roman"/>
          <w:b w:val="false"/>
          <w:i w:val="false"/>
          <w:color w:val="000000"/>
          <w:sz w:val="28"/>
        </w:rPr>
        <w:t xml:space="preserve">
      7. Страховщик вправе предложить страхователю более выгодные условия страхования, за исключением случаев предоставления льгот по уплате страховой премии, не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Стандартный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Стандартный договор должен содержать сведения о застрахованном(ых) и об автотранспортном средстве, при эксплуатации которого он действует. </w:t>
      </w:r>
      <w:r>
        <w:br/>
      </w:r>
      <w:r>
        <w:rPr>
          <w:rFonts w:ascii="Times New Roman"/>
          <w:b w:val="false"/>
          <w:i w:val="false"/>
          <w:color w:val="000000"/>
          <w:sz w:val="28"/>
        </w:rPr>
        <w:t xml:space="preserve">
      2. Действие стандартного договора распространяется на случай управления автотранспортным средством, указанным в договоре, лицом, не являющимся владельцем автотранспортного средства при условии, когда: </w:t>
      </w:r>
      <w:r>
        <w:br/>
      </w:r>
      <w:r>
        <w:rPr>
          <w:rFonts w:ascii="Times New Roman"/>
          <w:b w:val="false"/>
          <w:i w:val="false"/>
          <w:color w:val="000000"/>
          <w:sz w:val="28"/>
        </w:rPr>
        <w:t xml:space="preserve">
      1) управление автотранспортным средством осуществляется физическим лицом на основании трудовых отношений с владельцем автотранспортного средства - юридическим лицом (застрахованным); </w:t>
      </w:r>
      <w:r>
        <w:br/>
      </w:r>
      <w:r>
        <w:rPr>
          <w:rFonts w:ascii="Times New Roman"/>
          <w:b w:val="false"/>
          <w:i w:val="false"/>
          <w:color w:val="000000"/>
          <w:sz w:val="28"/>
        </w:rPr>
        <w:t xml:space="preserve">
      2) управление автотранспортным средством осуществляется физическим лицом в присутствии владельца автотранспортного средства - физического лица (застрахованного), на основании его волеизъявления, без оформления письменной формы сделки. </w:t>
      </w:r>
      <w:r>
        <w:br/>
      </w:r>
      <w:r>
        <w:rPr>
          <w:rFonts w:ascii="Times New Roman"/>
          <w:b w:val="false"/>
          <w:i w:val="false"/>
          <w:color w:val="000000"/>
          <w:sz w:val="28"/>
        </w:rPr>
        <w:t xml:space="preserve">
      3. Страхователь вправе указать в страховом полисе в качестве застрахованного всех лиц, являющихся владельцами автотранспортного средства, как при заключении договора, так и в течение срока его действия. </w:t>
      </w:r>
      <w:r>
        <w:br/>
      </w:r>
      <w:r>
        <w:rPr>
          <w:rFonts w:ascii="Times New Roman"/>
          <w:b w:val="false"/>
          <w:i w:val="false"/>
          <w:color w:val="000000"/>
          <w:sz w:val="28"/>
        </w:rPr>
        <w:t xml:space="preserve">
      Внесение изменений (дополнений) в данные о застрахованном в страховой полис действующего стандартного договора, производится страховщиком на основании заявления страхователя либо застрахованного, приобретающего в этом случае статус страхователя. </w:t>
      </w:r>
      <w:r>
        <w:br/>
      </w:r>
      <w:r>
        <w:rPr>
          <w:rFonts w:ascii="Times New Roman"/>
          <w:b w:val="false"/>
          <w:i w:val="false"/>
          <w:color w:val="000000"/>
          <w:sz w:val="28"/>
        </w:rPr>
        <w:t xml:space="preserve">
      Замена застрахованного, являющегося страхователем, может быть произведена исключительно на основании его волеизъявления. </w:t>
      </w:r>
      <w:r>
        <w:br/>
      </w:r>
      <w:r>
        <w:rPr>
          <w:rFonts w:ascii="Times New Roman"/>
          <w:b w:val="false"/>
          <w:i w:val="false"/>
          <w:color w:val="000000"/>
          <w:sz w:val="28"/>
        </w:rPr>
        <w:t xml:space="preserve">
      4. Если внесение изменений (дополнений) в данные о застрахованном, предусмотренное в пункте 3 настоящей статьи, повлечет увеличение либо уменьшение размера страховой премии, страховщик обязан произвести перерасчет размера страховой премии в соответствии с требованиями настоящего Закона и потребовать от страхователя доплаты, либо произвести возврат излишне уплаченной страхователем суммы, с учетом покрытия расходов страховщика на ведение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Комплексный договор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Комплексный договор должен содержать сведения о застрахованном и об автотранспортных средствах, при эксплуатации которых он действует. </w:t>
      </w:r>
      <w:r>
        <w:br/>
      </w:r>
      <w:r>
        <w:rPr>
          <w:rFonts w:ascii="Times New Roman"/>
          <w:b w:val="false"/>
          <w:i w:val="false"/>
          <w:color w:val="000000"/>
          <w:sz w:val="28"/>
        </w:rPr>
        <w:t xml:space="preserve">
      2. По комплексному договору может быть застрахована ответственность только одного владельца автотранспортного средства - физического лица. </w:t>
      </w:r>
      <w:r>
        <w:br/>
      </w:r>
      <w:r>
        <w:rPr>
          <w:rFonts w:ascii="Times New Roman"/>
          <w:b w:val="false"/>
          <w:i w:val="false"/>
          <w:color w:val="000000"/>
          <w:sz w:val="28"/>
        </w:rPr>
        <w:t xml:space="preserve">
      В комплексном договоре может быть указано не более трех автотранспортных средств, при эксплуатации которых он действует. </w:t>
      </w:r>
      <w:r>
        <w:br/>
      </w:r>
      <w:r>
        <w:rPr>
          <w:rFonts w:ascii="Times New Roman"/>
          <w:b w:val="false"/>
          <w:i w:val="false"/>
          <w:color w:val="000000"/>
          <w:sz w:val="28"/>
        </w:rPr>
        <w:t xml:space="preserve">
      3. Действие комплексного договора распространяется на случай управления автотранспортным средством физическим лицом в присутствии владельца автотранспортного средства (застрахованного), на основании его волеизъявления, без оформления письменной формы сделки.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Действие договора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вступает в силу и становится обязательным для сторон с момента уплаты страхователем всей причитающейся к уплате страховой премии. </w:t>
      </w:r>
      <w:r>
        <w:br/>
      </w:r>
      <w:r>
        <w:rPr>
          <w:rFonts w:ascii="Times New Roman"/>
          <w:b w:val="false"/>
          <w:i w:val="false"/>
          <w:color w:val="000000"/>
          <w:sz w:val="28"/>
        </w:rPr>
        <w:t xml:space="preserve">
      2. Страховщик вправе предусмотреть в договоре страхования уплату страховой премии в рассрочку. При этом договор обязательного страхования вступает в силу и становится обязательным для сторон с момента уплаты страхователем первого страхового взноса, а страховщик остается ответственным перед страхователем в течение всего срока действия договора обязательного страхования. Неуплата страхователем очередного страхового взноса не может являться для страховщика основанием для досрочного расторжения договора обязательного страхования. </w:t>
      </w:r>
      <w:r>
        <w:br/>
      </w:r>
      <w:r>
        <w:rPr>
          <w:rFonts w:ascii="Times New Roman"/>
          <w:b w:val="false"/>
          <w:i w:val="false"/>
          <w:color w:val="000000"/>
          <w:sz w:val="28"/>
        </w:rPr>
        <w:t xml:space="preserve">
      3. Договор обязательного страхования заключается сроком на 12 месяцев, с даты вступления его в силу. В случае временного въезда автотранспортного средства на территорию Республики Казахстан договор обязательного страхования заключается на срок временного въезда, но не менее пяти дней. </w:t>
      </w:r>
      <w:r>
        <w:br/>
      </w:r>
      <w:r>
        <w:rPr>
          <w:rFonts w:ascii="Times New Roman"/>
          <w:b w:val="false"/>
          <w:i w:val="false"/>
          <w:color w:val="000000"/>
          <w:sz w:val="28"/>
        </w:rPr>
        <w:t xml:space="preserve">
      4. Действие договора обязательного страхования ограничивается территорией Республики Казахстан, если иное не предусмотрено международным договором, заключенным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Досрочное прекращение действия договора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Договор обязательного страхования прекращается досрочно в случаях, предусмотренных </w:t>
      </w:r>
      <w:r>
        <w:rPr>
          <w:rFonts w:ascii="Times New Roman"/>
          <w:b w:val="false"/>
          <w:i w:val="false"/>
          <w:color w:val="000000"/>
          <w:sz w:val="28"/>
        </w:rPr>
        <w:t xml:space="preserve">K941000_ </w:t>
      </w:r>
      <w:r>
        <w:rPr>
          <w:rFonts w:ascii="Times New Roman"/>
          <w:b w:val="false"/>
          <w:i w:val="false"/>
          <w:color w:val="000000"/>
          <w:sz w:val="28"/>
        </w:rPr>
        <w:t xml:space="preserve">Гражданским кодексом Республики Казахстан. </w:t>
      </w:r>
      <w:r>
        <w:br/>
      </w:r>
      <w:r>
        <w:rPr>
          <w:rFonts w:ascii="Times New Roman"/>
          <w:b w:val="false"/>
          <w:i w:val="false"/>
          <w:color w:val="000000"/>
          <w:sz w:val="28"/>
        </w:rPr>
        <w:t xml:space="preserve">
      2. Договор обязательного страхования может быть прекращен на </w:t>
      </w:r>
    </w:p>
    <w:bookmarkEnd w:id="1"/>
    <w:bookmarkStart w:name="z2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основании письменного заявления страхователя (а в случае его смерти - его </w:t>
      </w:r>
    </w:p>
    <w:p>
      <w:pPr>
        <w:spacing w:after="0"/>
        <w:ind w:left="0"/>
        <w:jc w:val="both"/>
      </w:pPr>
      <w:r>
        <w:rPr>
          <w:rFonts w:ascii="Times New Roman"/>
          <w:b w:val="false"/>
          <w:i w:val="false"/>
          <w:color w:val="000000"/>
          <w:sz w:val="28"/>
        </w:rPr>
        <w:t xml:space="preserve">наследников). К заявлению прилагается страховой полис либо его дубликат и </w:t>
      </w:r>
    </w:p>
    <w:p>
      <w:pPr>
        <w:spacing w:after="0"/>
        <w:ind w:left="0"/>
        <w:jc w:val="both"/>
      </w:pPr>
      <w:r>
        <w:rPr>
          <w:rFonts w:ascii="Times New Roman"/>
          <w:b w:val="false"/>
          <w:i w:val="false"/>
          <w:color w:val="000000"/>
          <w:sz w:val="28"/>
        </w:rPr>
        <w:t xml:space="preserve">документы, подтверждающие наличие обстоятельств, являющихся основанием для </w:t>
      </w:r>
    </w:p>
    <w:p>
      <w:pPr>
        <w:spacing w:after="0"/>
        <w:ind w:left="0"/>
        <w:jc w:val="both"/>
      </w:pPr>
      <w:r>
        <w:rPr>
          <w:rFonts w:ascii="Times New Roman"/>
          <w:b w:val="false"/>
          <w:i w:val="false"/>
          <w:color w:val="000000"/>
          <w:sz w:val="28"/>
        </w:rPr>
        <w:t>досрочного прекращения договора обязательного страхования.</w:t>
      </w:r>
    </w:p>
    <w:p>
      <w:pPr>
        <w:spacing w:after="0"/>
        <w:ind w:left="0"/>
        <w:jc w:val="both"/>
      </w:pPr>
      <w:r>
        <w:rPr>
          <w:rFonts w:ascii="Times New Roman"/>
          <w:b w:val="false"/>
          <w:i w:val="false"/>
          <w:color w:val="000000"/>
          <w:sz w:val="28"/>
        </w:rPr>
        <w:t xml:space="preserve">     3. При досрочном прекращении договора обязательного страхования </w:t>
      </w:r>
    </w:p>
    <w:p>
      <w:pPr>
        <w:spacing w:after="0"/>
        <w:ind w:left="0"/>
        <w:jc w:val="both"/>
      </w:pPr>
      <w:r>
        <w:rPr>
          <w:rFonts w:ascii="Times New Roman"/>
          <w:b w:val="false"/>
          <w:i w:val="false"/>
          <w:color w:val="000000"/>
          <w:sz w:val="28"/>
        </w:rPr>
        <w:t xml:space="preserve">страхователь имеет право на возврат части страховой премии в соответствии </w:t>
      </w:r>
    </w:p>
    <w:p>
      <w:pPr>
        <w:spacing w:after="0"/>
        <w:ind w:left="0"/>
        <w:jc w:val="both"/>
      </w:pPr>
      <w:r>
        <w:rPr>
          <w:rFonts w:ascii="Times New Roman"/>
          <w:b w:val="false"/>
          <w:i w:val="false"/>
          <w:color w:val="000000"/>
          <w:sz w:val="28"/>
        </w:rPr>
        <w:t xml:space="preserve">с Таблицей N 1. В размер удержания включены расходы страховщика на ведение </w:t>
      </w:r>
    </w:p>
    <w:p>
      <w:pPr>
        <w:spacing w:after="0"/>
        <w:ind w:left="0"/>
        <w:jc w:val="both"/>
      </w:pPr>
      <w:r>
        <w:rPr>
          <w:rFonts w:ascii="Times New Roman"/>
          <w:b w:val="false"/>
          <w:i w:val="false"/>
          <w:color w:val="000000"/>
          <w:sz w:val="28"/>
        </w:rPr>
        <w:t>дела.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1. Размер удержания страховщиком части от суммы </w:t>
      </w:r>
    </w:p>
    <w:p>
      <w:pPr>
        <w:spacing w:after="0"/>
        <w:ind w:left="0"/>
        <w:jc w:val="both"/>
      </w:pPr>
      <w:r>
        <w:rPr>
          <w:rFonts w:ascii="Times New Roman"/>
          <w:b w:val="false"/>
          <w:i w:val="false"/>
          <w:color w:val="000000"/>
          <w:sz w:val="28"/>
        </w:rPr>
        <w:t xml:space="preserve">        годовой страховой премии при досрочном прекращении договора </w:t>
      </w:r>
    </w:p>
    <w:p>
      <w:pPr>
        <w:spacing w:after="0"/>
        <w:ind w:left="0"/>
        <w:jc w:val="both"/>
      </w:pPr>
      <w:r>
        <w:rPr>
          <w:rFonts w:ascii="Times New Roman"/>
          <w:b w:val="false"/>
          <w:i w:val="false"/>
          <w:color w:val="000000"/>
          <w:sz w:val="28"/>
        </w:rPr>
        <w:t>                        обязательного страхования</w:t>
      </w:r>
    </w:p>
    <w:p>
      <w:pPr>
        <w:spacing w:after="0"/>
        <w:ind w:left="0"/>
        <w:jc w:val="both"/>
      </w:pPr>
      <w:r>
        <w:rPr>
          <w:rFonts w:ascii="Times New Roman"/>
          <w:b w:val="false"/>
          <w:i w:val="false"/>
          <w:color w:val="000000"/>
          <w:sz w:val="28"/>
        </w:rPr>
        <w:t>__________________________________     ___________________________________</w:t>
      </w:r>
    </w:p>
    <w:p>
      <w:pPr>
        <w:spacing w:after="0"/>
        <w:ind w:left="0"/>
        <w:jc w:val="both"/>
      </w:pPr>
      <w:r>
        <w:rPr>
          <w:rFonts w:ascii="Times New Roman"/>
          <w:b w:val="false"/>
          <w:i w:val="false"/>
          <w:color w:val="000000"/>
          <w:sz w:val="28"/>
        </w:rPr>
        <w:t>N !Количество дней,   ! Размер  !     ! N !Количество дней,   ! Размер  !</w:t>
      </w:r>
    </w:p>
    <w:p>
      <w:pPr>
        <w:spacing w:after="0"/>
        <w:ind w:left="0"/>
        <w:jc w:val="both"/>
      </w:pPr>
      <w:r>
        <w:rPr>
          <w:rFonts w:ascii="Times New Roman"/>
          <w:b w:val="false"/>
          <w:i w:val="false"/>
          <w:color w:val="000000"/>
          <w:sz w:val="28"/>
        </w:rPr>
        <w:t>п/п!прошедших с момента!удержания!     !п/п!прошедших с момента!удержания!</w:t>
      </w:r>
    </w:p>
    <w:p>
      <w:pPr>
        <w:spacing w:after="0"/>
        <w:ind w:left="0"/>
        <w:jc w:val="both"/>
      </w:pPr>
      <w:r>
        <w:rPr>
          <w:rFonts w:ascii="Times New Roman"/>
          <w:b w:val="false"/>
          <w:i w:val="false"/>
          <w:color w:val="000000"/>
          <w:sz w:val="28"/>
        </w:rPr>
        <w:t>   !вступления в силу  !(в про-  !     !   !вступления в силу  !(в про-  !</w:t>
      </w:r>
    </w:p>
    <w:p>
      <w:pPr>
        <w:spacing w:after="0"/>
        <w:ind w:left="0"/>
        <w:jc w:val="both"/>
      </w:pPr>
      <w:r>
        <w:rPr>
          <w:rFonts w:ascii="Times New Roman"/>
          <w:b w:val="false"/>
          <w:i w:val="false"/>
          <w:color w:val="000000"/>
          <w:sz w:val="28"/>
        </w:rPr>
        <w:t>   !договора обязатель-!центах)  !     !   !договора обязатель-!центах)  !</w:t>
      </w:r>
    </w:p>
    <w:p>
      <w:pPr>
        <w:spacing w:after="0"/>
        <w:ind w:left="0"/>
        <w:jc w:val="both"/>
      </w:pPr>
      <w:r>
        <w:rPr>
          <w:rFonts w:ascii="Times New Roman"/>
          <w:b w:val="false"/>
          <w:i w:val="false"/>
          <w:color w:val="000000"/>
          <w:sz w:val="28"/>
        </w:rPr>
        <w:t>   !ного страхования до!         !     !   !ного страхования до!         !</w:t>
      </w:r>
    </w:p>
    <w:p>
      <w:pPr>
        <w:spacing w:after="0"/>
        <w:ind w:left="0"/>
        <w:jc w:val="both"/>
      </w:pPr>
      <w:r>
        <w:rPr>
          <w:rFonts w:ascii="Times New Roman"/>
          <w:b w:val="false"/>
          <w:i w:val="false"/>
          <w:color w:val="000000"/>
          <w:sz w:val="28"/>
        </w:rPr>
        <w:t>   !до момента его дос-!         !     !   !до момента его дос-!         !</w:t>
      </w:r>
    </w:p>
    <w:p>
      <w:pPr>
        <w:spacing w:after="0"/>
        <w:ind w:left="0"/>
        <w:jc w:val="both"/>
      </w:pPr>
      <w:r>
        <w:rPr>
          <w:rFonts w:ascii="Times New Roman"/>
          <w:b w:val="false"/>
          <w:i w:val="false"/>
          <w:color w:val="000000"/>
          <w:sz w:val="28"/>
        </w:rPr>
        <w:t>   !рочного прекращения!         !     !   !рочного прекращения!         !</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1 !          2        !     3   !     ! 1 !          2        !     3   !</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1            1              5           49        154-156           53</w:t>
      </w:r>
    </w:p>
    <w:p>
      <w:pPr>
        <w:spacing w:after="0"/>
        <w:ind w:left="0"/>
        <w:jc w:val="both"/>
      </w:pPr>
      <w:r>
        <w:rPr>
          <w:rFonts w:ascii="Times New Roman"/>
          <w:b w:val="false"/>
          <w:i w:val="false"/>
          <w:color w:val="000000"/>
          <w:sz w:val="28"/>
        </w:rPr>
        <w:t>2            2              6           50        157-160           54</w:t>
      </w:r>
    </w:p>
    <w:p>
      <w:pPr>
        <w:spacing w:after="0"/>
        <w:ind w:left="0"/>
        <w:jc w:val="both"/>
      </w:pPr>
      <w:r>
        <w:rPr>
          <w:rFonts w:ascii="Times New Roman"/>
          <w:b w:val="false"/>
          <w:i w:val="false"/>
          <w:color w:val="000000"/>
          <w:sz w:val="28"/>
        </w:rPr>
        <w:t>3          3-4              7           51        161-164           55</w:t>
      </w:r>
    </w:p>
    <w:p>
      <w:pPr>
        <w:spacing w:after="0"/>
        <w:ind w:left="0"/>
        <w:jc w:val="both"/>
      </w:pPr>
      <w:r>
        <w:rPr>
          <w:rFonts w:ascii="Times New Roman"/>
          <w:b w:val="false"/>
          <w:i w:val="false"/>
          <w:color w:val="000000"/>
          <w:sz w:val="28"/>
        </w:rPr>
        <w:t>4          5-6              8           52        165-167           56</w:t>
      </w:r>
    </w:p>
    <w:p>
      <w:pPr>
        <w:spacing w:after="0"/>
        <w:ind w:left="0"/>
        <w:jc w:val="both"/>
      </w:pPr>
      <w:r>
        <w:rPr>
          <w:rFonts w:ascii="Times New Roman"/>
          <w:b w:val="false"/>
          <w:i w:val="false"/>
          <w:color w:val="000000"/>
          <w:sz w:val="28"/>
        </w:rPr>
        <w:t>5          7-8              9           53        168-171           57</w:t>
      </w:r>
    </w:p>
    <w:p>
      <w:pPr>
        <w:spacing w:after="0"/>
        <w:ind w:left="0"/>
        <w:jc w:val="both"/>
      </w:pPr>
      <w:r>
        <w:rPr>
          <w:rFonts w:ascii="Times New Roman"/>
          <w:b w:val="false"/>
          <w:i w:val="false"/>
          <w:color w:val="000000"/>
          <w:sz w:val="28"/>
        </w:rPr>
        <w:t>6         9-10             10           54        172-175           58</w:t>
      </w:r>
    </w:p>
    <w:p>
      <w:pPr>
        <w:spacing w:after="0"/>
        <w:ind w:left="0"/>
        <w:jc w:val="both"/>
      </w:pPr>
      <w:r>
        <w:rPr>
          <w:rFonts w:ascii="Times New Roman"/>
          <w:b w:val="false"/>
          <w:i w:val="false"/>
          <w:color w:val="000000"/>
          <w:sz w:val="28"/>
        </w:rPr>
        <w:t>7        11-12             11           55        176-178           59</w:t>
      </w:r>
    </w:p>
    <w:p>
      <w:pPr>
        <w:spacing w:after="0"/>
        <w:ind w:left="0"/>
        <w:jc w:val="both"/>
      </w:pPr>
      <w:r>
        <w:rPr>
          <w:rFonts w:ascii="Times New Roman"/>
          <w:b w:val="false"/>
          <w:i w:val="false"/>
          <w:color w:val="000000"/>
          <w:sz w:val="28"/>
        </w:rPr>
        <w:t>8        13-14             12           56        179-182           60</w:t>
      </w:r>
    </w:p>
    <w:p>
      <w:pPr>
        <w:spacing w:after="0"/>
        <w:ind w:left="0"/>
        <w:jc w:val="both"/>
      </w:pPr>
      <w:r>
        <w:rPr>
          <w:rFonts w:ascii="Times New Roman"/>
          <w:b w:val="false"/>
          <w:i w:val="false"/>
          <w:color w:val="000000"/>
          <w:sz w:val="28"/>
        </w:rPr>
        <w:t xml:space="preserve">9        15-16             13           57        183-187           61   </w:t>
      </w:r>
    </w:p>
    <w:p>
      <w:pPr>
        <w:spacing w:after="0"/>
        <w:ind w:left="0"/>
        <w:jc w:val="both"/>
      </w:pPr>
      <w:r>
        <w:rPr>
          <w:rFonts w:ascii="Times New Roman"/>
          <w:b w:val="false"/>
          <w:i w:val="false"/>
          <w:color w:val="000000"/>
          <w:sz w:val="28"/>
        </w:rPr>
        <w:t>10       17-18             14           58        188-191           62</w:t>
      </w:r>
    </w:p>
    <w:p>
      <w:pPr>
        <w:spacing w:after="0"/>
        <w:ind w:left="0"/>
        <w:jc w:val="both"/>
      </w:pPr>
      <w:r>
        <w:rPr>
          <w:rFonts w:ascii="Times New Roman"/>
          <w:b w:val="false"/>
          <w:i w:val="false"/>
          <w:color w:val="000000"/>
          <w:sz w:val="28"/>
        </w:rPr>
        <w:t>11       19-20             15           59        192-196           63</w:t>
      </w:r>
    </w:p>
    <w:p>
      <w:pPr>
        <w:spacing w:after="0"/>
        <w:ind w:left="0"/>
        <w:jc w:val="both"/>
      </w:pPr>
      <w:r>
        <w:rPr>
          <w:rFonts w:ascii="Times New Roman"/>
          <w:b w:val="false"/>
          <w:i w:val="false"/>
          <w:color w:val="000000"/>
          <w:sz w:val="28"/>
        </w:rPr>
        <w:t>12       21-22             16           60        197-200           64</w:t>
      </w:r>
    </w:p>
    <w:p>
      <w:pPr>
        <w:spacing w:after="0"/>
        <w:ind w:left="0"/>
        <w:jc w:val="both"/>
      </w:pPr>
      <w:r>
        <w:rPr>
          <w:rFonts w:ascii="Times New Roman"/>
          <w:b w:val="false"/>
          <w:i w:val="false"/>
          <w:color w:val="000000"/>
          <w:sz w:val="28"/>
        </w:rPr>
        <w:t>13       23-25             17           61        201-205           65</w:t>
      </w:r>
    </w:p>
    <w:p>
      <w:pPr>
        <w:spacing w:after="0"/>
        <w:ind w:left="0"/>
        <w:jc w:val="both"/>
      </w:pPr>
      <w:r>
        <w:rPr>
          <w:rFonts w:ascii="Times New Roman"/>
          <w:b w:val="false"/>
          <w:i w:val="false"/>
          <w:color w:val="000000"/>
          <w:sz w:val="28"/>
        </w:rPr>
        <w:t>14       26-29             18           62        206-209           66</w:t>
      </w:r>
    </w:p>
    <w:p>
      <w:pPr>
        <w:spacing w:after="0"/>
        <w:ind w:left="0"/>
        <w:jc w:val="both"/>
      </w:pPr>
      <w:r>
        <w:rPr>
          <w:rFonts w:ascii="Times New Roman"/>
          <w:b w:val="false"/>
          <w:i w:val="false"/>
          <w:color w:val="000000"/>
          <w:sz w:val="28"/>
        </w:rPr>
        <w:t>15       30-32             19           63        210-214           67</w:t>
      </w:r>
    </w:p>
    <w:p>
      <w:pPr>
        <w:spacing w:after="0"/>
        <w:ind w:left="0"/>
        <w:jc w:val="both"/>
      </w:pPr>
      <w:r>
        <w:rPr>
          <w:rFonts w:ascii="Times New Roman"/>
          <w:b w:val="false"/>
          <w:i w:val="false"/>
          <w:color w:val="000000"/>
          <w:sz w:val="28"/>
        </w:rPr>
        <w:t>16       33-36             20           64        215-218           68</w:t>
      </w:r>
    </w:p>
    <w:p>
      <w:pPr>
        <w:spacing w:after="0"/>
        <w:ind w:left="0"/>
        <w:jc w:val="both"/>
      </w:pPr>
      <w:r>
        <w:rPr>
          <w:rFonts w:ascii="Times New Roman"/>
          <w:b w:val="false"/>
          <w:i w:val="false"/>
          <w:color w:val="000000"/>
          <w:sz w:val="28"/>
        </w:rPr>
        <w:t>17       37-40             21           65        219-223           69</w:t>
      </w:r>
    </w:p>
    <w:p>
      <w:pPr>
        <w:spacing w:after="0"/>
        <w:ind w:left="0"/>
        <w:jc w:val="both"/>
      </w:pPr>
      <w:r>
        <w:rPr>
          <w:rFonts w:ascii="Times New Roman"/>
          <w:b w:val="false"/>
          <w:i w:val="false"/>
          <w:color w:val="000000"/>
          <w:sz w:val="28"/>
        </w:rPr>
        <w:t>18       41-43             22           66        224-228           70</w:t>
      </w:r>
    </w:p>
    <w:p>
      <w:pPr>
        <w:spacing w:after="0"/>
        <w:ind w:left="0"/>
        <w:jc w:val="both"/>
      </w:pPr>
      <w:r>
        <w:rPr>
          <w:rFonts w:ascii="Times New Roman"/>
          <w:b w:val="false"/>
          <w:i w:val="false"/>
          <w:color w:val="000000"/>
          <w:sz w:val="28"/>
        </w:rPr>
        <w:t>19       44-47             23           67        229-232           71</w:t>
      </w:r>
    </w:p>
    <w:p>
      <w:pPr>
        <w:spacing w:after="0"/>
        <w:ind w:left="0"/>
        <w:jc w:val="both"/>
      </w:pPr>
      <w:r>
        <w:rPr>
          <w:rFonts w:ascii="Times New Roman"/>
          <w:b w:val="false"/>
          <w:i w:val="false"/>
          <w:color w:val="000000"/>
          <w:sz w:val="28"/>
        </w:rPr>
        <w:t>20       48-51             24           68        233-237           72</w:t>
      </w:r>
    </w:p>
    <w:p>
      <w:pPr>
        <w:spacing w:after="0"/>
        <w:ind w:left="0"/>
        <w:jc w:val="both"/>
      </w:pPr>
      <w:r>
        <w:rPr>
          <w:rFonts w:ascii="Times New Roman"/>
          <w:b w:val="false"/>
          <w:i w:val="false"/>
          <w:color w:val="000000"/>
          <w:sz w:val="28"/>
        </w:rPr>
        <w:t>21       52-54             25           69        238-241           73</w:t>
      </w:r>
    </w:p>
    <w:p>
      <w:pPr>
        <w:spacing w:after="0"/>
        <w:ind w:left="0"/>
        <w:jc w:val="both"/>
      </w:pPr>
      <w:r>
        <w:rPr>
          <w:rFonts w:ascii="Times New Roman"/>
          <w:b w:val="false"/>
          <w:i w:val="false"/>
          <w:color w:val="000000"/>
          <w:sz w:val="28"/>
        </w:rPr>
        <w:t>22       55-58             26           70        242-246           74</w:t>
      </w:r>
    </w:p>
    <w:p>
      <w:pPr>
        <w:spacing w:after="0"/>
        <w:ind w:left="0"/>
        <w:jc w:val="both"/>
      </w:pPr>
      <w:r>
        <w:rPr>
          <w:rFonts w:ascii="Times New Roman"/>
          <w:b w:val="false"/>
          <w:i w:val="false"/>
          <w:color w:val="000000"/>
          <w:sz w:val="28"/>
        </w:rPr>
        <w:t>23       59-62             27           71        247-250           75</w:t>
      </w:r>
    </w:p>
    <w:p>
      <w:pPr>
        <w:spacing w:after="0"/>
        <w:ind w:left="0"/>
        <w:jc w:val="both"/>
      </w:pPr>
      <w:r>
        <w:rPr>
          <w:rFonts w:ascii="Times New Roman"/>
          <w:b w:val="false"/>
          <w:i w:val="false"/>
          <w:color w:val="000000"/>
          <w:sz w:val="28"/>
        </w:rPr>
        <w:t>24       63-65             28           72        251-255           76</w:t>
      </w:r>
    </w:p>
    <w:p>
      <w:pPr>
        <w:spacing w:after="0"/>
        <w:ind w:left="0"/>
        <w:jc w:val="both"/>
      </w:pPr>
      <w:r>
        <w:rPr>
          <w:rFonts w:ascii="Times New Roman"/>
          <w:b w:val="false"/>
          <w:i w:val="false"/>
          <w:color w:val="000000"/>
          <w:sz w:val="28"/>
        </w:rPr>
        <w:t>25       66-69             29           73        256-260           77</w:t>
      </w:r>
    </w:p>
    <w:p>
      <w:pPr>
        <w:spacing w:after="0"/>
        <w:ind w:left="0"/>
        <w:jc w:val="both"/>
      </w:pPr>
      <w:r>
        <w:rPr>
          <w:rFonts w:ascii="Times New Roman"/>
          <w:b w:val="false"/>
          <w:i w:val="false"/>
          <w:color w:val="000000"/>
          <w:sz w:val="28"/>
        </w:rPr>
        <w:t>26       70-73             30           74        261-264           78</w:t>
      </w:r>
    </w:p>
    <w:p>
      <w:pPr>
        <w:spacing w:after="0"/>
        <w:ind w:left="0"/>
        <w:jc w:val="both"/>
      </w:pPr>
      <w:r>
        <w:rPr>
          <w:rFonts w:ascii="Times New Roman"/>
          <w:b w:val="false"/>
          <w:i w:val="false"/>
          <w:color w:val="000000"/>
          <w:sz w:val="28"/>
        </w:rPr>
        <w:t>27       74-76             31           75        265-269           79</w:t>
      </w:r>
    </w:p>
    <w:p>
      <w:pPr>
        <w:spacing w:after="0"/>
        <w:ind w:left="0"/>
        <w:jc w:val="both"/>
      </w:pPr>
      <w:r>
        <w:rPr>
          <w:rFonts w:ascii="Times New Roman"/>
          <w:b w:val="false"/>
          <w:i w:val="false"/>
          <w:color w:val="000000"/>
          <w:sz w:val="28"/>
        </w:rPr>
        <w:t>28       77-80             32           76        270-273           80</w:t>
      </w:r>
    </w:p>
    <w:p>
      <w:pPr>
        <w:spacing w:after="0"/>
        <w:ind w:left="0"/>
        <w:jc w:val="both"/>
      </w:pPr>
      <w:r>
        <w:rPr>
          <w:rFonts w:ascii="Times New Roman"/>
          <w:b w:val="false"/>
          <w:i w:val="false"/>
          <w:color w:val="000000"/>
          <w:sz w:val="28"/>
        </w:rPr>
        <w:t>29       81-83             33           77        274-278           81</w:t>
      </w:r>
    </w:p>
    <w:p>
      <w:pPr>
        <w:spacing w:after="0"/>
        <w:ind w:left="0"/>
        <w:jc w:val="both"/>
      </w:pPr>
      <w:r>
        <w:rPr>
          <w:rFonts w:ascii="Times New Roman"/>
          <w:b w:val="false"/>
          <w:i w:val="false"/>
          <w:color w:val="000000"/>
          <w:sz w:val="28"/>
        </w:rPr>
        <w:t>30       84-87             34           78        279-282           82</w:t>
      </w:r>
    </w:p>
    <w:p>
      <w:pPr>
        <w:spacing w:after="0"/>
        <w:ind w:left="0"/>
        <w:jc w:val="both"/>
      </w:pPr>
      <w:r>
        <w:rPr>
          <w:rFonts w:ascii="Times New Roman"/>
          <w:b w:val="false"/>
          <w:i w:val="false"/>
          <w:color w:val="000000"/>
          <w:sz w:val="28"/>
        </w:rPr>
        <w:t>31       88-91             35           79        283-287           83</w:t>
      </w:r>
    </w:p>
    <w:p>
      <w:pPr>
        <w:spacing w:after="0"/>
        <w:ind w:left="0"/>
        <w:jc w:val="both"/>
      </w:pPr>
      <w:r>
        <w:rPr>
          <w:rFonts w:ascii="Times New Roman"/>
          <w:b w:val="false"/>
          <w:i w:val="false"/>
          <w:color w:val="000000"/>
          <w:sz w:val="28"/>
        </w:rPr>
        <w:t>32       92-94             36           80        288-291           84</w:t>
      </w:r>
    </w:p>
    <w:p>
      <w:pPr>
        <w:spacing w:after="0"/>
        <w:ind w:left="0"/>
        <w:jc w:val="both"/>
      </w:pPr>
      <w:r>
        <w:rPr>
          <w:rFonts w:ascii="Times New Roman"/>
          <w:b w:val="false"/>
          <w:i w:val="false"/>
          <w:color w:val="000000"/>
          <w:sz w:val="28"/>
        </w:rPr>
        <w:t>33       95-98             37           81        292-296           85</w:t>
      </w:r>
    </w:p>
    <w:p>
      <w:pPr>
        <w:spacing w:after="0"/>
        <w:ind w:left="0"/>
        <w:jc w:val="both"/>
      </w:pPr>
      <w:r>
        <w:rPr>
          <w:rFonts w:ascii="Times New Roman"/>
          <w:b w:val="false"/>
          <w:i w:val="false"/>
          <w:color w:val="000000"/>
          <w:sz w:val="28"/>
        </w:rPr>
        <w:t>34      99-102             38           82        297-301           86</w:t>
      </w:r>
    </w:p>
    <w:p>
      <w:pPr>
        <w:spacing w:after="0"/>
        <w:ind w:left="0"/>
        <w:jc w:val="both"/>
      </w:pPr>
      <w:r>
        <w:rPr>
          <w:rFonts w:ascii="Times New Roman"/>
          <w:b w:val="false"/>
          <w:i w:val="false"/>
          <w:color w:val="000000"/>
          <w:sz w:val="28"/>
        </w:rPr>
        <w:t>35     103-105             39           83        302-305           87</w:t>
      </w:r>
    </w:p>
    <w:p>
      <w:pPr>
        <w:spacing w:after="0"/>
        <w:ind w:left="0"/>
        <w:jc w:val="both"/>
      </w:pPr>
      <w:r>
        <w:rPr>
          <w:rFonts w:ascii="Times New Roman"/>
          <w:b w:val="false"/>
          <w:i w:val="false"/>
          <w:color w:val="000000"/>
          <w:sz w:val="28"/>
        </w:rPr>
        <w:t>36     106-109             40           84        306-310           88</w:t>
      </w:r>
    </w:p>
    <w:p>
      <w:pPr>
        <w:spacing w:after="0"/>
        <w:ind w:left="0"/>
        <w:jc w:val="both"/>
      </w:pPr>
      <w:r>
        <w:rPr>
          <w:rFonts w:ascii="Times New Roman"/>
          <w:b w:val="false"/>
          <w:i w:val="false"/>
          <w:color w:val="000000"/>
          <w:sz w:val="28"/>
        </w:rPr>
        <w:t>37     110-113             41           85        311-314           89</w:t>
      </w:r>
    </w:p>
    <w:p>
      <w:pPr>
        <w:spacing w:after="0"/>
        <w:ind w:left="0"/>
        <w:jc w:val="both"/>
      </w:pPr>
      <w:r>
        <w:rPr>
          <w:rFonts w:ascii="Times New Roman"/>
          <w:b w:val="false"/>
          <w:i w:val="false"/>
          <w:color w:val="000000"/>
          <w:sz w:val="28"/>
        </w:rPr>
        <w:t>38     114-116             42           86        315-319           90</w:t>
      </w:r>
    </w:p>
    <w:p>
      <w:pPr>
        <w:spacing w:after="0"/>
        <w:ind w:left="0"/>
        <w:jc w:val="both"/>
      </w:pPr>
      <w:r>
        <w:rPr>
          <w:rFonts w:ascii="Times New Roman"/>
          <w:b w:val="false"/>
          <w:i w:val="false"/>
          <w:color w:val="000000"/>
          <w:sz w:val="28"/>
        </w:rPr>
        <w:t>39     117-120             43           87        320-323           91</w:t>
      </w:r>
    </w:p>
    <w:p>
      <w:pPr>
        <w:spacing w:after="0"/>
        <w:ind w:left="0"/>
        <w:jc w:val="both"/>
      </w:pPr>
      <w:r>
        <w:rPr>
          <w:rFonts w:ascii="Times New Roman"/>
          <w:b w:val="false"/>
          <w:i w:val="false"/>
          <w:color w:val="000000"/>
          <w:sz w:val="28"/>
        </w:rPr>
        <w:t>40     121-124             44           88        324-328           92</w:t>
      </w:r>
    </w:p>
    <w:p>
      <w:pPr>
        <w:spacing w:after="0"/>
        <w:ind w:left="0"/>
        <w:jc w:val="both"/>
      </w:pPr>
      <w:r>
        <w:rPr>
          <w:rFonts w:ascii="Times New Roman"/>
          <w:b w:val="false"/>
          <w:i w:val="false"/>
          <w:color w:val="000000"/>
          <w:sz w:val="28"/>
        </w:rPr>
        <w:t>41     125-127             45           89        329-332           93</w:t>
      </w:r>
    </w:p>
    <w:p>
      <w:pPr>
        <w:spacing w:after="0"/>
        <w:ind w:left="0"/>
        <w:jc w:val="both"/>
      </w:pPr>
      <w:r>
        <w:rPr>
          <w:rFonts w:ascii="Times New Roman"/>
          <w:b w:val="false"/>
          <w:i w:val="false"/>
          <w:color w:val="000000"/>
          <w:sz w:val="28"/>
        </w:rPr>
        <w:t>42     128-131             46           90        333-337           94</w:t>
      </w:r>
    </w:p>
    <w:p>
      <w:pPr>
        <w:spacing w:after="0"/>
        <w:ind w:left="0"/>
        <w:jc w:val="both"/>
      </w:pPr>
      <w:r>
        <w:rPr>
          <w:rFonts w:ascii="Times New Roman"/>
          <w:b w:val="false"/>
          <w:i w:val="false"/>
          <w:color w:val="000000"/>
          <w:sz w:val="28"/>
        </w:rPr>
        <w:t>43     132-135             47           91        338-342           95</w:t>
      </w:r>
    </w:p>
    <w:p>
      <w:pPr>
        <w:spacing w:after="0"/>
        <w:ind w:left="0"/>
        <w:jc w:val="both"/>
      </w:pPr>
      <w:r>
        <w:rPr>
          <w:rFonts w:ascii="Times New Roman"/>
          <w:b w:val="false"/>
          <w:i w:val="false"/>
          <w:color w:val="000000"/>
          <w:sz w:val="28"/>
        </w:rPr>
        <w:t>44     136-138             48           92        343-346           96</w:t>
      </w:r>
    </w:p>
    <w:p>
      <w:pPr>
        <w:spacing w:after="0"/>
        <w:ind w:left="0"/>
        <w:jc w:val="both"/>
      </w:pPr>
      <w:r>
        <w:rPr>
          <w:rFonts w:ascii="Times New Roman"/>
          <w:b w:val="false"/>
          <w:i w:val="false"/>
          <w:color w:val="000000"/>
          <w:sz w:val="28"/>
        </w:rPr>
        <w:t>45     139-142             49           93        347-351           97</w:t>
      </w:r>
    </w:p>
    <w:p>
      <w:pPr>
        <w:spacing w:after="0"/>
        <w:ind w:left="0"/>
        <w:jc w:val="both"/>
      </w:pPr>
      <w:r>
        <w:rPr>
          <w:rFonts w:ascii="Times New Roman"/>
          <w:b w:val="false"/>
          <w:i w:val="false"/>
          <w:color w:val="000000"/>
          <w:sz w:val="28"/>
        </w:rPr>
        <w:t>46     143-145             50           94        352-355           98</w:t>
      </w:r>
    </w:p>
    <w:p>
      <w:pPr>
        <w:spacing w:after="0"/>
        <w:ind w:left="0"/>
        <w:jc w:val="both"/>
      </w:pPr>
      <w:r>
        <w:rPr>
          <w:rFonts w:ascii="Times New Roman"/>
          <w:b w:val="false"/>
          <w:i w:val="false"/>
          <w:color w:val="000000"/>
          <w:sz w:val="28"/>
        </w:rPr>
        <w:t>47     147-149             51           95        356-360           99</w:t>
      </w:r>
    </w:p>
    <w:p>
      <w:pPr>
        <w:spacing w:after="0"/>
        <w:ind w:left="0"/>
        <w:jc w:val="both"/>
      </w:pPr>
      <w:r>
        <w:rPr>
          <w:rFonts w:ascii="Times New Roman"/>
          <w:b w:val="false"/>
          <w:i w:val="false"/>
          <w:color w:val="000000"/>
          <w:sz w:val="28"/>
        </w:rPr>
        <w:t>48     150-153             52           96        361-365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Прекращение действия договора </w:t>
      </w:r>
    </w:p>
    <w:p>
      <w:pPr>
        <w:spacing w:after="0"/>
        <w:ind w:left="0"/>
        <w:jc w:val="both"/>
      </w:pPr>
      <w:r>
        <w:rPr>
          <w:rFonts w:ascii="Times New Roman"/>
          <w:b w:val="false"/>
          <w:i w:val="false"/>
          <w:color w:val="000000"/>
          <w:sz w:val="28"/>
        </w:rPr>
        <w:t>                       обязательного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Договор обязательного страхования прекращает действие в следующих </w:t>
      </w:r>
    </w:p>
    <w:p>
      <w:pPr>
        <w:spacing w:after="0"/>
        <w:ind w:left="0"/>
        <w:jc w:val="both"/>
      </w:pPr>
      <w:r>
        <w:rPr>
          <w:rFonts w:ascii="Times New Roman"/>
          <w:b w:val="false"/>
          <w:i w:val="false"/>
          <w:color w:val="000000"/>
          <w:sz w:val="28"/>
        </w:rPr>
        <w:t>случаях:</w:t>
      </w:r>
    </w:p>
    <w:p>
      <w:pPr>
        <w:spacing w:after="0"/>
        <w:ind w:left="0"/>
        <w:jc w:val="both"/>
      </w:pPr>
      <w:r>
        <w:rPr>
          <w:rFonts w:ascii="Times New Roman"/>
          <w:b w:val="false"/>
          <w:i w:val="false"/>
          <w:color w:val="000000"/>
          <w:sz w:val="28"/>
        </w:rPr>
        <w:t>     1) истечение срока действия договора;</w:t>
      </w:r>
    </w:p>
    <w:p>
      <w:pPr>
        <w:spacing w:after="0"/>
        <w:ind w:left="0"/>
        <w:jc w:val="both"/>
      </w:pPr>
      <w:r>
        <w:rPr>
          <w:rFonts w:ascii="Times New Roman"/>
          <w:b w:val="false"/>
          <w:i w:val="false"/>
          <w:color w:val="000000"/>
          <w:sz w:val="28"/>
        </w:rPr>
        <w:t>     2) досрочного прекращения действия договора;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осуществление страховщиком страховой выплаты по первому наступившему страховому случаю, размер которой превысил 100 месячных расчетных показателя. </w:t>
      </w:r>
      <w:r>
        <w:br/>
      </w:r>
      <w:r>
        <w:rPr>
          <w:rFonts w:ascii="Times New Roman"/>
          <w:b w:val="false"/>
          <w:i w:val="false"/>
          <w:color w:val="000000"/>
          <w:sz w:val="28"/>
        </w:rPr>
        <w:t xml:space="preserve">
      2. В случае осуществления страховой выплаты страховой полис подлежит изъятию страховщиком, а владелец автотранспортного средства обязан осуществить страхование на новый период по его выбору у любого страховщика, имеющего лицензию на право осуществления обязательного страхования (если автотранспортное средство не уничтожено). </w:t>
      </w:r>
      <w:r>
        <w:br/>
      </w:r>
      <w:r>
        <w:rPr>
          <w:rFonts w:ascii="Times New Roman"/>
          <w:b w:val="false"/>
          <w:i w:val="false"/>
          <w:color w:val="000000"/>
          <w:sz w:val="28"/>
        </w:rPr>
        <w:t>
 </w:t>
      </w:r>
      <w:r>
        <w:br/>
      </w:r>
      <w:r>
        <w:rPr>
          <w:rFonts w:ascii="Times New Roman"/>
          <w:b w:val="false"/>
          <w:i w:val="false"/>
          <w:color w:val="000000"/>
          <w:sz w:val="28"/>
        </w:rPr>
        <w:t xml:space="preserve">
               Статья 13. Права и обязанности страхователя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Страхователь вправе: </w:t>
      </w:r>
      <w:r>
        <w:br/>
      </w:r>
      <w:r>
        <w:rPr>
          <w:rFonts w:ascii="Times New Roman"/>
          <w:b w:val="false"/>
          <w:i w:val="false"/>
          <w:color w:val="000000"/>
          <w:sz w:val="28"/>
        </w:rPr>
        <w:t xml:space="preserve">
      1) требовать от страховщика разъяснения условий обязательного страхования, своих прав и обязанностей по договору обязательного страхования;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привлечь независимого эксперта для оценки размера причиненного вреда, в случаях, предусмотренных статьей 19 настоящего Закона; </w:t>
      </w:r>
      <w:r>
        <w:br/>
      </w:r>
      <w:r>
        <w:rPr>
          <w:rFonts w:ascii="Times New Roman"/>
          <w:b w:val="false"/>
          <w:i w:val="false"/>
          <w:color w:val="000000"/>
          <w:sz w:val="28"/>
        </w:rPr>
        <w:t xml:space="preserve">
      4) ознакомиться с данными оценки причиненного вреда и расчетами размера страховой выплаты, произведенными страховщиком или уполномоченным им экспертом; </w:t>
      </w:r>
      <w:r>
        <w:br/>
      </w:r>
      <w:r>
        <w:rPr>
          <w:rFonts w:ascii="Times New Roman"/>
          <w:b w:val="false"/>
          <w:i w:val="false"/>
          <w:color w:val="000000"/>
          <w:sz w:val="28"/>
        </w:rPr>
        <w:t xml:space="preserve">
      5) досрочно расторгнуть договор обязательного страхования; </w:t>
      </w:r>
      <w:r>
        <w:br/>
      </w:r>
      <w:r>
        <w:rPr>
          <w:rFonts w:ascii="Times New Roman"/>
          <w:b w:val="false"/>
          <w:i w:val="false"/>
          <w:color w:val="000000"/>
          <w:sz w:val="28"/>
        </w:rPr>
        <w:t xml:space="preserve">
      6) оспорить в порядке, предусмотренном законодательством,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2. Договором обязательного страхования могут быть предусмотрены другие права страхователя. </w:t>
      </w:r>
      <w:r>
        <w:br/>
      </w:r>
      <w:r>
        <w:rPr>
          <w:rFonts w:ascii="Times New Roman"/>
          <w:b w:val="false"/>
          <w:i w:val="false"/>
          <w:color w:val="000000"/>
          <w:sz w:val="28"/>
        </w:rPr>
        <w:t xml:space="preserve">
      3. Страхователь обязан: </w:t>
      </w:r>
      <w:r>
        <w:br/>
      </w:r>
      <w:r>
        <w:rPr>
          <w:rFonts w:ascii="Times New Roman"/>
          <w:b w:val="false"/>
          <w:i w:val="false"/>
          <w:color w:val="000000"/>
          <w:sz w:val="28"/>
        </w:rPr>
        <w:t xml:space="preserve">
      1) оплатить страховую премию в размере и порядке, предусмотренном договором обязательного страхования; </w:t>
      </w:r>
      <w:r>
        <w:br/>
      </w:r>
      <w:r>
        <w:rPr>
          <w:rFonts w:ascii="Times New Roman"/>
          <w:b w:val="false"/>
          <w:i w:val="false"/>
          <w:color w:val="000000"/>
          <w:sz w:val="28"/>
        </w:rPr>
        <w:t xml:space="preserve">
      2) при заключении договора обязательного страхования сообщить страховщику сведения, необходимые для включения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3) не позднее трех дней, как ему стало известно о наступлении страхового события, уведомить об этом страховщика любым доступным способом (устно, письменно). Если страхователь по уважительным причинам не имел возможности выполнить указанные действия, он должен подтвердить это документально; </w:t>
      </w:r>
      <w:r>
        <w:br/>
      </w:r>
      <w:r>
        <w:rPr>
          <w:rFonts w:ascii="Times New Roman"/>
          <w:b w:val="false"/>
          <w:i w:val="false"/>
          <w:color w:val="000000"/>
          <w:sz w:val="28"/>
        </w:rPr>
        <w:t xml:space="preserve">
      4) в случае возникновения страхового события принять все возможные меры для предотвращения увеличения размера вреда, спасения имущества и оказания помощи пострадавшим лицам; </w:t>
      </w:r>
      <w:r>
        <w:br/>
      </w:r>
      <w:r>
        <w:rPr>
          <w:rFonts w:ascii="Times New Roman"/>
          <w:b w:val="false"/>
          <w:i w:val="false"/>
          <w:color w:val="000000"/>
          <w:sz w:val="28"/>
        </w:rPr>
        <w:t xml:space="preserve">
      5) сообщить в соответствующие органы, исходя из их компетенции (органы дорожной полиции и противопожарной службы, служба скорой медицинской помощи, аварийные службы), о страховом событии и пострадавших лицах. </w:t>
      </w:r>
      <w:r>
        <w:br/>
      </w:r>
      <w:r>
        <w:rPr>
          <w:rFonts w:ascii="Times New Roman"/>
          <w:b w:val="false"/>
          <w:i w:val="false"/>
          <w:color w:val="000000"/>
          <w:sz w:val="28"/>
        </w:rPr>
        <w:t xml:space="preserve">
      4. Обязанности страхователя, возникающие в связи с наступлением страхового события, возлагаются на лицо, непосредственно управлявшее автотранспортным средством в момент его наступления. </w:t>
      </w:r>
      <w:r>
        <w:br/>
      </w:r>
      <w:r>
        <w:rPr>
          <w:rFonts w:ascii="Times New Roman"/>
          <w:b w:val="false"/>
          <w:i w:val="false"/>
          <w:color w:val="000000"/>
          <w:sz w:val="28"/>
        </w:rPr>
        <w:t xml:space="preserve">
      5. О наступлении страхового события страховщику имеет право сообщить потерпевший или иное заинтересованное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Права и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w:t>
      </w:r>
      <w:r>
        <w:br/>
      </w:r>
      <w:r>
        <w:rPr>
          <w:rFonts w:ascii="Times New Roman"/>
          <w:b w:val="false"/>
          <w:i w:val="false"/>
          <w:color w:val="000000"/>
          <w:sz w:val="28"/>
        </w:rPr>
        <w:t xml:space="preserve">
      1) при заключении договора обязательного страхования требовать от страхователя представления сведений, необходимых для включения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2) запрашивать у компетентных органов документы, подтверждающие факт наступления страхового случая и размер вреда, причиненного третьим лицам; </w:t>
      </w:r>
      <w:r>
        <w:br/>
      </w:r>
      <w:r>
        <w:rPr>
          <w:rFonts w:ascii="Times New Roman"/>
          <w:b w:val="false"/>
          <w:i w:val="false"/>
          <w:color w:val="000000"/>
          <w:sz w:val="28"/>
        </w:rPr>
        <w:t xml:space="preserve">
      3) представлять в суде интересы застрахованного по искам третьих лиц о возмещении вреда, причиненного застрахованным при эксплуатации автотранспортного средства, указанного в договоре обязательного страхования; </w:t>
      </w:r>
      <w:r>
        <w:br/>
      </w:r>
      <w:r>
        <w:rPr>
          <w:rFonts w:ascii="Times New Roman"/>
          <w:b w:val="false"/>
          <w:i w:val="false"/>
          <w:color w:val="000000"/>
          <w:sz w:val="28"/>
        </w:rPr>
        <w:t xml:space="preserve">
      4) использовать расчеты независимых экспертов для определения размера вреда, причиненного третьим лицам, и страховой выплаты в результате наступления страхового случая; </w:t>
      </w:r>
      <w:r>
        <w:br/>
      </w:r>
      <w:r>
        <w:rPr>
          <w:rFonts w:ascii="Times New Roman"/>
          <w:b w:val="false"/>
          <w:i w:val="false"/>
          <w:color w:val="000000"/>
          <w:sz w:val="28"/>
        </w:rPr>
        <w:t xml:space="preserve">
      5) производить осмотр и обследование имущества потерпевшего для выяснения размера причиненного вреда, причин и иных обстоятельств наступления страхового события; </w:t>
      </w:r>
      <w:r>
        <w:br/>
      </w:r>
      <w:r>
        <w:rPr>
          <w:rFonts w:ascii="Times New Roman"/>
          <w:b w:val="false"/>
          <w:i w:val="false"/>
          <w:color w:val="000000"/>
          <w:sz w:val="28"/>
        </w:rPr>
        <w:t xml:space="preserve">
      6) предъявлять регрессное требование к лицу, ответственному за причинение вреда, в случаях, предусмотренных статьей 24 настоящего Закона; </w:t>
      </w:r>
      <w:r>
        <w:br/>
      </w:r>
      <w:r>
        <w:rPr>
          <w:rFonts w:ascii="Times New Roman"/>
          <w:b w:val="false"/>
          <w:i w:val="false"/>
          <w:color w:val="000000"/>
          <w:sz w:val="28"/>
        </w:rPr>
        <w:t xml:space="preserve">
      7) отказать в осуществлении страховой выплаты полностью или частично по основаниям, предусмотренным настоящим Законом.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с условиями обязательного страхования, разъяснить его права и обязанности, возникающие из договора обязательного страхования; </w:t>
      </w:r>
      <w:r>
        <w:br/>
      </w:r>
      <w:r>
        <w:rPr>
          <w:rFonts w:ascii="Times New Roman"/>
          <w:b w:val="false"/>
          <w:i w:val="false"/>
          <w:color w:val="000000"/>
          <w:sz w:val="28"/>
        </w:rPr>
        <w:t xml:space="preserve">
      2) по заключению договора обязательного страхования выдать страхователю страховой полис, а при его утере - дубликат; </w:t>
      </w:r>
      <w:r>
        <w:br/>
      </w:r>
      <w:r>
        <w:rPr>
          <w:rFonts w:ascii="Times New Roman"/>
          <w:b w:val="false"/>
          <w:i w:val="false"/>
          <w:color w:val="000000"/>
          <w:sz w:val="28"/>
        </w:rPr>
        <w:t xml:space="preserve">
      3) при заключении стандартного договора и в период его действия включить в страховой полис, на основании соответствующего заявления страхователя, всех владельцев, эксплуатирующих автотранспортное средство, указанное в договоре обязательного страхования; </w:t>
      </w:r>
      <w:r>
        <w:br/>
      </w: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статьи 17 настоящего Закона; </w:t>
      </w:r>
      <w:r>
        <w:br/>
      </w:r>
      <w:r>
        <w:rPr>
          <w:rFonts w:ascii="Times New Roman"/>
          <w:b w:val="false"/>
          <w:i w:val="false"/>
          <w:color w:val="000000"/>
          <w:sz w:val="28"/>
        </w:rPr>
        <w:t xml:space="preserve">
      5) при получении сообщения о страховом событии зарегистрировать его и в течение семи рабочих дней, с момента получения сообщения, произвести осмотр поврежденного (уничтоженного) имущества, составить страховой акт; </w:t>
      </w:r>
      <w:r>
        <w:br/>
      </w:r>
      <w:r>
        <w:rPr>
          <w:rFonts w:ascii="Times New Roman"/>
          <w:b w:val="false"/>
          <w:i w:val="false"/>
          <w:color w:val="000000"/>
          <w:sz w:val="28"/>
        </w:rPr>
        <w:t xml:space="preserve">
      6) произвести оценку причиненного вреда и расчет размера страховой выплаты и представить их на ознакомление страхователю (застрахованному) и потерпевшему; </w:t>
      </w:r>
      <w:r>
        <w:br/>
      </w: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сроке, предусмотренные настоящим Законом; </w:t>
      </w:r>
      <w:r>
        <w:br/>
      </w:r>
      <w:r>
        <w:rPr>
          <w:rFonts w:ascii="Times New Roman"/>
          <w:b w:val="false"/>
          <w:i w:val="false"/>
          <w:color w:val="000000"/>
          <w:sz w:val="28"/>
        </w:rPr>
        <w:t xml:space="preserve">
      8) возместить страхователю (застрахованному) и иному лицу расходы, произведенные ими для уменьшения убытков при страховом случае; </w:t>
      </w:r>
      <w:r>
        <w:br/>
      </w:r>
      <w:r>
        <w:rPr>
          <w:rFonts w:ascii="Times New Roman"/>
          <w:b w:val="false"/>
          <w:i w:val="false"/>
          <w:color w:val="000000"/>
          <w:sz w:val="28"/>
        </w:rPr>
        <w:t xml:space="preserve">
      9) обеспечить тайну страхования. </w:t>
      </w:r>
      <w:r>
        <w:br/>
      </w:r>
      <w:r>
        <w:rPr>
          <w:rFonts w:ascii="Times New Roman"/>
          <w:b w:val="false"/>
          <w:i w:val="false"/>
          <w:color w:val="000000"/>
          <w:sz w:val="28"/>
        </w:rPr>
        <w:t xml:space="preserve">
      3. Договором обязательного страхования могут быть предусмотрены другие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Права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Потерпевший вправе: </w:t>
      </w:r>
      <w:r>
        <w:br/>
      </w:r>
      <w:r>
        <w:rPr>
          <w:rFonts w:ascii="Times New Roman"/>
          <w:b w:val="false"/>
          <w:i w:val="false"/>
          <w:color w:val="000000"/>
          <w:sz w:val="28"/>
        </w:rPr>
        <w:t xml:space="preserve">
      1) сообщить страховщику о наступлении страхового события, происшедшего в результате эксплуатации страхователем (застрахованным) автотранспортного средства; </w:t>
      </w:r>
      <w:r>
        <w:br/>
      </w: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представить их страховщику, с которым страхователь (застрахованный) заключил договор обязательного страхования, получить страховую выплату в размере и порядке, определенном настоящим Законом; </w:t>
      </w:r>
      <w:r>
        <w:br/>
      </w:r>
      <w:r>
        <w:rPr>
          <w:rFonts w:ascii="Times New Roman"/>
          <w:b w:val="false"/>
          <w:i w:val="false"/>
          <w:color w:val="000000"/>
          <w:sz w:val="28"/>
        </w:rPr>
        <w:t xml:space="preserve">
      3) ознакомиться с данными оценки причиненного вреда и расчетами размера страховой выплаты, произведенными страховщиком или уполномоченным им экспертом; </w:t>
      </w:r>
      <w:r>
        <w:br/>
      </w:r>
      <w:r>
        <w:rPr>
          <w:rFonts w:ascii="Times New Roman"/>
          <w:b w:val="false"/>
          <w:i w:val="false"/>
          <w:color w:val="000000"/>
          <w:sz w:val="28"/>
        </w:rPr>
        <w:t xml:space="preserve">
      4) привлечь независимого эксперта для оценки размера вреда, причиненного его здоровью и (или) имуществу, в случаях, предусмотренных статьей 19 настоящего Закона; </w:t>
      </w:r>
      <w:r>
        <w:br/>
      </w:r>
      <w:r>
        <w:rPr>
          <w:rFonts w:ascii="Times New Roman"/>
          <w:b w:val="false"/>
          <w:i w:val="false"/>
          <w:color w:val="000000"/>
          <w:sz w:val="28"/>
        </w:rPr>
        <w:t xml:space="preserve">
      5) оспорить в порядке, предусмотренном законодательством,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6) предъявить требование о дополнительном возмещении причиненного вреда к владельцу автотранспортного средства, в случаях, когда сумма причиненного ему вреда превышает предельный объем ответственности страховщика. </w:t>
      </w:r>
      <w:r>
        <w:br/>
      </w:r>
      <w:r>
        <w:rPr>
          <w:rFonts w:ascii="Times New Roman"/>
          <w:b w:val="false"/>
          <w:i w:val="false"/>
          <w:color w:val="000000"/>
          <w:sz w:val="28"/>
        </w:rPr>
        <w:t xml:space="preserve">
      2. В случае смерти потерпевшего его права переходят к наследнику в </w:t>
      </w:r>
    </w:p>
    <w:bookmarkEnd w:id="3"/>
    <w:bookmarkStart w:name="z3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 Страховые премии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 Размеры страховой премии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осуществлении обязательного страхования используются размеры </w:t>
      </w:r>
    </w:p>
    <w:p>
      <w:pPr>
        <w:spacing w:after="0"/>
        <w:ind w:left="0"/>
        <w:jc w:val="both"/>
      </w:pPr>
      <w:r>
        <w:rPr>
          <w:rFonts w:ascii="Times New Roman"/>
          <w:b w:val="false"/>
          <w:i w:val="false"/>
          <w:color w:val="000000"/>
          <w:sz w:val="28"/>
        </w:rPr>
        <w:t xml:space="preserve">годовых страховых премий на единицу автотранспортного средства, </w:t>
      </w:r>
    </w:p>
    <w:p>
      <w:pPr>
        <w:spacing w:after="0"/>
        <w:ind w:left="0"/>
        <w:jc w:val="both"/>
      </w:pPr>
      <w:r>
        <w:rPr>
          <w:rFonts w:ascii="Times New Roman"/>
          <w:b w:val="false"/>
          <w:i w:val="false"/>
          <w:color w:val="000000"/>
          <w:sz w:val="28"/>
        </w:rPr>
        <w:t>приведенные в Таблице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2. Размер годовой страховой премии на единицу </w:t>
      </w:r>
    </w:p>
    <w:p>
      <w:pPr>
        <w:spacing w:after="0"/>
        <w:ind w:left="0"/>
        <w:jc w:val="both"/>
      </w:pPr>
      <w:r>
        <w:rPr>
          <w:rFonts w:ascii="Times New Roman"/>
          <w:b w:val="false"/>
          <w:i w:val="false"/>
          <w:color w:val="000000"/>
          <w:sz w:val="28"/>
        </w:rPr>
        <w:t>      автотранспортного средства (в месячных расчетных показателях).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Тип автотранспортного средства!      Размер годовой страховой премии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!для физического лица!для юридического лица,!</w:t>
      </w:r>
    </w:p>
    <w:p>
      <w:pPr>
        <w:spacing w:after="0"/>
        <w:ind w:left="0"/>
        <w:jc w:val="both"/>
      </w:pPr>
      <w:r>
        <w:rPr>
          <w:rFonts w:ascii="Times New Roman"/>
          <w:b w:val="false"/>
          <w:i w:val="false"/>
          <w:color w:val="000000"/>
          <w:sz w:val="28"/>
        </w:rPr>
        <w:t>                              !                    !физического лица*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 Легковые автомобили и </w:t>
      </w:r>
    </w:p>
    <w:p>
      <w:pPr>
        <w:spacing w:after="0"/>
        <w:ind w:left="0"/>
        <w:jc w:val="both"/>
      </w:pPr>
      <w:r>
        <w:rPr>
          <w:rFonts w:ascii="Times New Roman"/>
          <w:b w:val="false"/>
          <w:i w:val="false"/>
          <w:color w:val="000000"/>
          <w:sz w:val="28"/>
        </w:rPr>
        <w:t>построенные на их базе</w:t>
      </w:r>
    </w:p>
    <w:p>
      <w:pPr>
        <w:spacing w:after="0"/>
        <w:ind w:left="0"/>
        <w:jc w:val="both"/>
      </w:pPr>
      <w:r>
        <w:rPr>
          <w:rFonts w:ascii="Times New Roman"/>
          <w:b w:val="false"/>
          <w:i w:val="false"/>
          <w:color w:val="000000"/>
          <w:sz w:val="28"/>
        </w:rPr>
        <w:t>транспортные средства с объемом</w:t>
      </w:r>
    </w:p>
    <w:p>
      <w:pPr>
        <w:spacing w:after="0"/>
        <w:ind w:left="0"/>
        <w:jc w:val="both"/>
      </w:pPr>
      <w:r>
        <w:rPr>
          <w:rFonts w:ascii="Times New Roman"/>
          <w:b w:val="false"/>
          <w:i w:val="false"/>
          <w:color w:val="000000"/>
          <w:sz w:val="28"/>
        </w:rPr>
        <w:t>двигателя:                              1,5                    3,0</w:t>
      </w:r>
    </w:p>
    <w:p>
      <w:pPr>
        <w:spacing w:after="0"/>
        <w:ind w:left="0"/>
        <w:jc w:val="both"/>
      </w:pPr>
      <w:r>
        <w:rPr>
          <w:rFonts w:ascii="Times New Roman"/>
          <w:b w:val="false"/>
          <w:i w:val="false"/>
          <w:color w:val="000000"/>
          <w:sz w:val="28"/>
        </w:rPr>
        <w:t>до 1 200 куб.см.                        2,0                    4,0</w:t>
      </w:r>
    </w:p>
    <w:p>
      <w:pPr>
        <w:spacing w:after="0"/>
        <w:ind w:left="0"/>
        <w:jc w:val="both"/>
      </w:pPr>
      <w:r>
        <w:rPr>
          <w:rFonts w:ascii="Times New Roman"/>
          <w:b w:val="false"/>
          <w:i w:val="false"/>
          <w:color w:val="000000"/>
          <w:sz w:val="28"/>
        </w:rPr>
        <w:t xml:space="preserve">от 1 200 до 1 600 куб.см. </w:t>
      </w:r>
    </w:p>
    <w:p>
      <w:pPr>
        <w:spacing w:after="0"/>
        <w:ind w:left="0"/>
        <w:jc w:val="both"/>
      </w:pPr>
      <w:r>
        <w:rPr>
          <w:rFonts w:ascii="Times New Roman"/>
          <w:b w:val="false"/>
          <w:i w:val="false"/>
          <w:color w:val="000000"/>
          <w:sz w:val="28"/>
        </w:rPr>
        <w:t>включительно                            3,0                    5,0</w:t>
      </w:r>
    </w:p>
    <w:p>
      <w:pPr>
        <w:spacing w:after="0"/>
        <w:ind w:left="0"/>
        <w:jc w:val="both"/>
      </w:pPr>
      <w:r>
        <w:rPr>
          <w:rFonts w:ascii="Times New Roman"/>
          <w:b w:val="false"/>
          <w:i w:val="false"/>
          <w:color w:val="000000"/>
          <w:sz w:val="28"/>
        </w:rPr>
        <w:t xml:space="preserve">свыше 1 600 до 2000 куб.см.  </w:t>
      </w:r>
    </w:p>
    <w:p>
      <w:pPr>
        <w:spacing w:after="0"/>
        <w:ind w:left="0"/>
        <w:jc w:val="both"/>
      </w:pPr>
      <w:r>
        <w:rPr>
          <w:rFonts w:ascii="Times New Roman"/>
          <w:b w:val="false"/>
          <w:i w:val="false"/>
          <w:color w:val="000000"/>
          <w:sz w:val="28"/>
        </w:rPr>
        <w:t>включительно                            5,0                    7,0</w:t>
      </w:r>
    </w:p>
    <w:p>
      <w:pPr>
        <w:spacing w:after="0"/>
        <w:ind w:left="0"/>
        <w:jc w:val="both"/>
      </w:pPr>
      <w:r>
        <w:rPr>
          <w:rFonts w:ascii="Times New Roman"/>
          <w:b w:val="false"/>
          <w:i w:val="false"/>
          <w:color w:val="000000"/>
          <w:sz w:val="28"/>
        </w:rPr>
        <w:t xml:space="preserve">от 2000 до 2500 куб.см. </w:t>
      </w:r>
    </w:p>
    <w:p>
      <w:pPr>
        <w:spacing w:after="0"/>
        <w:ind w:left="0"/>
        <w:jc w:val="both"/>
      </w:pPr>
      <w:r>
        <w:rPr>
          <w:rFonts w:ascii="Times New Roman"/>
          <w:b w:val="false"/>
          <w:i w:val="false"/>
          <w:color w:val="000000"/>
          <w:sz w:val="28"/>
        </w:rPr>
        <w:t>включительно                            7,0                    9,0</w:t>
      </w:r>
    </w:p>
    <w:p>
      <w:pPr>
        <w:spacing w:after="0"/>
        <w:ind w:left="0"/>
        <w:jc w:val="both"/>
      </w:pPr>
      <w:r>
        <w:rPr>
          <w:rFonts w:ascii="Times New Roman"/>
          <w:b w:val="false"/>
          <w:i w:val="false"/>
          <w:color w:val="000000"/>
          <w:sz w:val="28"/>
        </w:rPr>
        <w:t xml:space="preserve">от 2500 куб.см до 3500 куб.см.          </w:t>
      </w:r>
    </w:p>
    <w:p>
      <w:pPr>
        <w:spacing w:after="0"/>
        <w:ind w:left="0"/>
        <w:jc w:val="both"/>
      </w:pPr>
      <w:r>
        <w:rPr>
          <w:rFonts w:ascii="Times New Roman"/>
          <w:b w:val="false"/>
          <w:i w:val="false"/>
          <w:color w:val="000000"/>
          <w:sz w:val="28"/>
        </w:rPr>
        <w:t>включительно                            8,0                   10,0</w:t>
      </w:r>
    </w:p>
    <w:p>
      <w:pPr>
        <w:spacing w:after="0"/>
        <w:ind w:left="0"/>
        <w:jc w:val="both"/>
      </w:pPr>
      <w:r>
        <w:rPr>
          <w:rFonts w:ascii="Times New Roman"/>
          <w:b w:val="false"/>
          <w:i w:val="false"/>
          <w:color w:val="000000"/>
          <w:sz w:val="28"/>
        </w:rPr>
        <w:t>свыше 3500 куб.см.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Автобусы, микроавтобусы и </w:t>
      </w:r>
    </w:p>
    <w:p>
      <w:pPr>
        <w:spacing w:after="0"/>
        <w:ind w:left="0"/>
        <w:jc w:val="both"/>
      </w:pPr>
      <w:r>
        <w:rPr>
          <w:rFonts w:ascii="Times New Roman"/>
          <w:b w:val="false"/>
          <w:i w:val="false"/>
          <w:color w:val="000000"/>
          <w:sz w:val="28"/>
        </w:rPr>
        <w:t xml:space="preserve">построенные на их базе транспортные </w:t>
      </w:r>
    </w:p>
    <w:p>
      <w:pPr>
        <w:spacing w:after="0"/>
        <w:ind w:left="0"/>
        <w:jc w:val="both"/>
      </w:pPr>
      <w:r>
        <w:rPr>
          <w:rFonts w:ascii="Times New Roman"/>
          <w:b w:val="false"/>
          <w:i w:val="false"/>
          <w:color w:val="000000"/>
          <w:sz w:val="28"/>
        </w:rPr>
        <w:t>средства:                               5,0                    6,0</w:t>
      </w:r>
    </w:p>
    <w:p>
      <w:pPr>
        <w:spacing w:after="0"/>
        <w:ind w:left="0"/>
        <w:jc w:val="both"/>
      </w:pPr>
      <w:r>
        <w:rPr>
          <w:rFonts w:ascii="Times New Roman"/>
          <w:b w:val="false"/>
          <w:i w:val="false"/>
          <w:color w:val="000000"/>
          <w:sz w:val="28"/>
        </w:rPr>
        <w:t>до 20 посадочных мест, включительно     6,0                    7,0</w:t>
      </w:r>
    </w:p>
    <w:p>
      <w:pPr>
        <w:spacing w:after="0"/>
        <w:ind w:left="0"/>
        <w:jc w:val="both"/>
      </w:pPr>
      <w:r>
        <w:rPr>
          <w:rFonts w:ascii="Times New Roman"/>
          <w:b w:val="false"/>
          <w:i w:val="false"/>
          <w:color w:val="000000"/>
          <w:sz w:val="28"/>
        </w:rPr>
        <w:t>свыше 20 посадочных мест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 Грузовые автомобили и построенные </w:t>
      </w:r>
    </w:p>
    <w:p>
      <w:pPr>
        <w:spacing w:after="0"/>
        <w:ind w:left="0"/>
        <w:jc w:val="both"/>
      </w:pPr>
      <w:r>
        <w:rPr>
          <w:rFonts w:ascii="Times New Roman"/>
          <w:b w:val="false"/>
          <w:i w:val="false"/>
          <w:color w:val="000000"/>
          <w:sz w:val="28"/>
        </w:rPr>
        <w:t>на их базе транспортные средства с</w:t>
      </w:r>
    </w:p>
    <w:p>
      <w:pPr>
        <w:spacing w:after="0"/>
        <w:ind w:left="0"/>
        <w:jc w:val="both"/>
      </w:pPr>
      <w:r>
        <w:rPr>
          <w:rFonts w:ascii="Times New Roman"/>
          <w:b w:val="false"/>
          <w:i w:val="false"/>
          <w:color w:val="000000"/>
          <w:sz w:val="28"/>
        </w:rPr>
        <w:t>грузоподъемностью:                      6,0                    9,0</w:t>
      </w:r>
    </w:p>
    <w:p>
      <w:pPr>
        <w:spacing w:after="0"/>
        <w:ind w:left="0"/>
        <w:jc w:val="both"/>
      </w:pPr>
      <w:r>
        <w:rPr>
          <w:rFonts w:ascii="Times New Roman"/>
          <w:b w:val="false"/>
          <w:i w:val="false"/>
          <w:color w:val="000000"/>
          <w:sz w:val="28"/>
        </w:rPr>
        <w:t>до 2 тонн                               7,0                   10,0</w:t>
      </w:r>
    </w:p>
    <w:p>
      <w:pPr>
        <w:spacing w:after="0"/>
        <w:ind w:left="0"/>
        <w:jc w:val="both"/>
      </w:pPr>
      <w:r>
        <w:rPr>
          <w:rFonts w:ascii="Times New Roman"/>
          <w:b w:val="false"/>
          <w:i w:val="false"/>
          <w:color w:val="000000"/>
          <w:sz w:val="28"/>
        </w:rPr>
        <w:t>свыше 2 тонн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Троллейбусы, трамваи                  -                     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Самоходная и иная дорожная </w:t>
      </w:r>
    </w:p>
    <w:p>
      <w:pPr>
        <w:spacing w:after="0"/>
        <w:ind w:left="0"/>
        <w:jc w:val="both"/>
      </w:pPr>
      <w:r>
        <w:rPr>
          <w:rFonts w:ascii="Times New Roman"/>
          <w:b w:val="false"/>
          <w:i w:val="false"/>
          <w:color w:val="000000"/>
          <w:sz w:val="28"/>
        </w:rPr>
        <w:t>техника на пневмоходу                   3,0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Мототранспорт                        1,0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Прицепы                         10% тарифа автотранспортного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физическое лицо, осуществляющее предпринимательскую деятельность по </w:t>
      </w:r>
    </w:p>
    <w:p>
      <w:pPr>
        <w:spacing w:after="0"/>
        <w:ind w:left="0"/>
        <w:jc w:val="both"/>
      </w:pPr>
      <w:r>
        <w:rPr>
          <w:rFonts w:ascii="Times New Roman"/>
          <w:b w:val="false"/>
          <w:i w:val="false"/>
          <w:color w:val="000000"/>
          <w:sz w:val="28"/>
        </w:rPr>
        <w:t>перевозке пассажиров и грузов.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расчете страховой премии, подлежащей уплате при заключении </w:t>
      </w:r>
    </w:p>
    <w:p>
      <w:pPr>
        <w:spacing w:after="0"/>
        <w:ind w:left="0"/>
        <w:jc w:val="both"/>
      </w:pPr>
      <w:r>
        <w:rPr>
          <w:rFonts w:ascii="Times New Roman"/>
          <w:b w:val="false"/>
          <w:i w:val="false"/>
          <w:color w:val="000000"/>
          <w:sz w:val="28"/>
        </w:rPr>
        <w:t xml:space="preserve">договора обязательного страхования, к годовым страховым премиям, </w:t>
      </w:r>
    </w:p>
    <w:p>
      <w:pPr>
        <w:spacing w:after="0"/>
        <w:ind w:left="0"/>
        <w:jc w:val="both"/>
      </w:pPr>
      <w:r>
        <w:rPr>
          <w:rFonts w:ascii="Times New Roman"/>
          <w:b w:val="false"/>
          <w:i w:val="false"/>
          <w:color w:val="000000"/>
          <w:sz w:val="28"/>
        </w:rPr>
        <w:t xml:space="preserve">установленным пунктом 1 настоящей статьи, применяются территориальные </w:t>
      </w:r>
    </w:p>
    <w:p>
      <w:pPr>
        <w:spacing w:after="0"/>
        <w:ind w:left="0"/>
        <w:jc w:val="both"/>
      </w:pPr>
      <w:r>
        <w:rPr>
          <w:rFonts w:ascii="Times New Roman"/>
          <w:b w:val="false"/>
          <w:i w:val="false"/>
          <w:color w:val="000000"/>
          <w:sz w:val="28"/>
        </w:rPr>
        <w:t xml:space="preserve">коэффициенты, приведенные в Таблице N 3, в зависимости от места </w:t>
      </w:r>
    </w:p>
    <w:p>
      <w:pPr>
        <w:spacing w:after="0"/>
        <w:ind w:left="0"/>
        <w:jc w:val="both"/>
      </w:pPr>
      <w:r>
        <w:rPr>
          <w:rFonts w:ascii="Times New Roman"/>
          <w:b w:val="false"/>
          <w:i w:val="false"/>
          <w:color w:val="000000"/>
          <w:sz w:val="28"/>
        </w:rPr>
        <w:t>регистрации автотранспортного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N 3. Размеры территориальных коэффициентов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области, города !Размер территориального коэффициента (к </w:t>
      </w:r>
    </w:p>
    <w:p>
      <w:pPr>
        <w:spacing w:after="0"/>
        <w:ind w:left="0"/>
        <w:jc w:val="both"/>
      </w:pPr>
      <w:r>
        <w:rPr>
          <w:rFonts w:ascii="Times New Roman"/>
          <w:b w:val="false"/>
          <w:i w:val="false"/>
          <w:color w:val="000000"/>
          <w:sz w:val="28"/>
        </w:rPr>
        <w:t>республиканского значения    !размеру годовой страховой премии)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!Областной центр, город !Иные города и    </w:t>
      </w:r>
    </w:p>
    <w:p>
      <w:pPr>
        <w:spacing w:after="0"/>
        <w:ind w:left="0"/>
        <w:jc w:val="both"/>
      </w:pPr>
      <w:r>
        <w:rPr>
          <w:rFonts w:ascii="Times New Roman"/>
          <w:b w:val="false"/>
          <w:i w:val="false"/>
          <w:color w:val="000000"/>
          <w:sz w:val="28"/>
        </w:rPr>
        <w:t>                             !областного значения    !населенные пункты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Западно-Казахстанская, </w:t>
      </w:r>
    </w:p>
    <w:p>
      <w:pPr>
        <w:spacing w:after="0"/>
        <w:ind w:left="0"/>
        <w:jc w:val="both"/>
      </w:pPr>
      <w:r>
        <w:rPr>
          <w:rFonts w:ascii="Times New Roman"/>
          <w:b w:val="false"/>
          <w:i w:val="false"/>
          <w:color w:val="000000"/>
          <w:sz w:val="28"/>
        </w:rPr>
        <w:t xml:space="preserve">Атырауская, Кызылординская и </w:t>
      </w:r>
    </w:p>
    <w:p>
      <w:pPr>
        <w:spacing w:after="0"/>
        <w:ind w:left="0"/>
        <w:jc w:val="both"/>
      </w:pPr>
      <w:r>
        <w:rPr>
          <w:rFonts w:ascii="Times New Roman"/>
          <w:b w:val="false"/>
          <w:i w:val="false"/>
          <w:color w:val="000000"/>
          <w:sz w:val="28"/>
        </w:rPr>
        <w:t>Мангистауская области                    0,80                  0,70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Актюбинская, Северо-</w:t>
      </w:r>
    </w:p>
    <w:p>
      <w:pPr>
        <w:spacing w:after="0"/>
        <w:ind w:left="0"/>
        <w:jc w:val="both"/>
      </w:pPr>
      <w:r>
        <w:rPr>
          <w:rFonts w:ascii="Times New Roman"/>
          <w:b w:val="false"/>
          <w:i w:val="false"/>
          <w:color w:val="000000"/>
          <w:sz w:val="28"/>
        </w:rPr>
        <w:t>Казахстанская области                    0,85                  0,75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Акмолинская, Жамбылская, </w:t>
      </w:r>
    </w:p>
    <w:p>
      <w:pPr>
        <w:spacing w:after="0"/>
        <w:ind w:left="0"/>
        <w:jc w:val="both"/>
      </w:pPr>
      <w:r>
        <w:rPr>
          <w:rFonts w:ascii="Times New Roman"/>
          <w:b w:val="false"/>
          <w:i w:val="false"/>
          <w:color w:val="000000"/>
          <w:sz w:val="28"/>
        </w:rPr>
        <w:t xml:space="preserve">Карагандинская, Костанайская и </w:t>
      </w:r>
    </w:p>
    <w:p>
      <w:pPr>
        <w:spacing w:after="0"/>
        <w:ind w:left="0"/>
        <w:jc w:val="both"/>
      </w:pPr>
      <w:r>
        <w:rPr>
          <w:rFonts w:ascii="Times New Roman"/>
          <w:b w:val="false"/>
          <w:i w:val="false"/>
          <w:color w:val="000000"/>
          <w:sz w:val="28"/>
        </w:rPr>
        <w:t>Павлодарская области                     0,90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Южно-Казахстанская, Восточно-</w:t>
      </w:r>
    </w:p>
    <w:p>
      <w:pPr>
        <w:spacing w:after="0"/>
        <w:ind w:left="0"/>
        <w:jc w:val="both"/>
      </w:pPr>
      <w:r>
        <w:rPr>
          <w:rFonts w:ascii="Times New Roman"/>
          <w:b w:val="false"/>
          <w:i w:val="false"/>
          <w:color w:val="000000"/>
          <w:sz w:val="28"/>
        </w:rPr>
        <w:t>Казахстанская и Алматинская области      0,95                  0,85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 Астана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 Алматы                                            1,1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заключении договора обязательного страхования на срок менее </w:t>
      </w:r>
    </w:p>
    <w:p>
      <w:pPr>
        <w:spacing w:after="0"/>
        <w:ind w:left="0"/>
        <w:jc w:val="both"/>
      </w:pPr>
      <w:r>
        <w:rPr>
          <w:rFonts w:ascii="Times New Roman"/>
          <w:b w:val="false"/>
          <w:i w:val="false"/>
          <w:color w:val="000000"/>
          <w:sz w:val="28"/>
        </w:rPr>
        <w:t xml:space="preserve">одного года (в случае временного въезда автотранспортного средства на </w:t>
      </w:r>
    </w:p>
    <w:p>
      <w:pPr>
        <w:spacing w:after="0"/>
        <w:ind w:left="0"/>
        <w:jc w:val="both"/>
      </w:pPr>
      <w:r>
        <w:rPr>
          <w:rFonts w:ascii="Times New Roman"/>
          <w:b w:val="false"/>
          <w:i w:val="false"/>
          <w:color w:val="000000"/>
          <w:sz w:val="28"/>
        </w:rPr>
        <w:t xml:space="preserve">территорию Республики Казахстан) используются размеры страховых премий на </w:t>
      </w:r>
    </w:p>
    <w:p>
      <w:pPr>
        <w:spacing w:after="0"/>
        <w:ind w:left="0"/>
        <w:jc w:val="both"/>
      </w:pPr>
      <w:r>
        <w:rPr>
          <w:rFonts w:ascii="Times New Roman"/>
          <w:b w:val="false"/>
          <w:i w:val="false"/>
          <w:color w:val="000000"/>
          <w:sz w:val="28"/>
        </w:rPr>
        <w:t xml:space="preserve">единицу автотранспортного средства, приведенные в Таблице N 4. Указанные </w:t>
      </w:r>
    </w:p>
    <w:p>
      <w:pPr>
        <w:spacing w:after="0"/>
        <w:ind w:left="0"/>
        <w:jc w:val="both"/>
      </w:pPr>
      <w:r>
        <w:rPr>
          <w:rFonts w:ascii="Times New Roman"/>
          <w:b w:val="false"/>
          <w:i w:val="false"/>
          <w:color w:val="000000"/>
          <w:sz w:val="28"/>
        </w:rPr>
        <w:t xml:space="preserve">размеры страховых премий не подлежат корректировке с целью учета размеров </w:t>
      </w:r>
    </w:p>
    <w:p>
      <w:pPr>
        <w:spacing w:after="0"/>
        <w:ind w:left="0"/>
        <w:jc w:val="both"/>
      </w:pPr>
      <w:r>
        <w:rPr>
          <w:rFonts w:ascii="Times New Roman"/>
          <w:b w:val="false"/>
          <w:i w:val="false"/>
          <w:color w:val="000000"/>
          <w:sz w:val="28"/>
        </w:rPr>
        <w:t>территориальных коэффициентов, приведенных в Таблице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4. Размер страховой премии на единицу </w:t>
      </w:r>
    </w:p>
    <w:p>
      <w:pPr>
        <w:spacing w:after="0"/>
        <w:ind w:left="0"/>
        <w:jc w:val="both"/>
      </w:pPr>
      <w:r>
        <w:rPr>
          <w:rFonts w:ascii="Times New Roman"/>
          <w:b w:val="false"/>
          <w:i w:val="false"/>
          <w:color w:val="000000"/>
          <w:sz w:val="28"/>
        </w:rPr>
        <w:t>    автотранспортного средства при страховании на срок менее 12 месяцев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Срок страхования      !Размер страховой премии (в процентах от годовой ! </w:t>
      </w:r>
    </w:p>
    <w:p>
      <w:pPr>
        <w:spacing w:after="0"/>
        <w:ind w:left="0"/>
        <w:jc w:val="both"/>
      </w:pPr>
      <w:r>
        <w:rPr>
          <w:rFonts w:ascii="Times New Roman"/>
          <w:b w:val="false"/>
          <w:i w:val="false"/>
          <w:color w:val="000000"/>
          <w:sz w:val="28"/>
        </w:rPr>
        <w:t xml:space="preserve">                        !страховой премии, без учета территориальных     ! </w:t>
      </w:r>
    </w:p>
    <w:p>
      <w:pPr>
        <w:spacing w:after="0"/>
        <w:ind w:left="0"/>
        <w:jc w:val="both"/>
      </w:pPr>
      <w:r>
        <w:rPr>
          <w:rFonts w:ascii="Times New Roman"/>
          <w:b w:val="false"/>
          <w:i w:val="false"/>
          <w:color w:val="000000"/>
          <w:sz w:val="28"/>
        </w:rPr>
        <w:t>                        !коэффициентов)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5 дней                                  10</w:t>
      </w:r>
    </w:p>
    <w:p>
      <w:pPr>
        <w:spacing w:after="0"/>
        <w:ind w:left="0"/>
        <w:jc w:val="both"/>
      </w:pPr>
      <w:r>
        <w:rPr>
          <w:rFonts w:ascii="Times New Roman"/>
          <w:b w:val="false"/>
          <w:i w:val="false"/>
          <w:color w:val="000000"/>
          <w:sz w:val="28"/>
        </w:rPr>
        <w:t>от 6 до 15 дней включительно                  15</w:t>
      </w:r>
    </w:p>
    <w:p>
      <w:pPr>
        <w:spacing w:after="0"/>
        <w:ind w:left="0"/>
        <w:jc w:val="both"/>
      </w:pPr>
      <w:r>
        <w:rPr>
          <w:rFonts w:ascii="Times New Roman"/>
          <w:b w:val="false"/>
          <w:i w:val="false"/>
          <w:color w:val="000000"/>
          <w:sz w:val="28"/>
        </w:rPr>
        <w:t>     до 1 месяца                              20</w:t>
      </w:r>
    </w:p>
    <w:p>
      <w:pPr>
        <w:spacing w:after="0"/>
        <w:ind w:left="0"/>
        <w:jc w:val="both"/>
      </w:pPr>
      <w:r>
        <w:rPr>
          <w:rFonts w:ascii="Times New Roman"/>
          <w:b w:val="false"/>
          <w:i w:val="false"/>
          <w:color w:val="000000"/>
          <w:sz w:val="28"/>
        </w:rPr>
        <w:t>от 1 до 2 месяцев                            30</w:t>
      </w:r>
    </w:p>
    <w:p>
      <w:pPr>
        <w:spacing w:after="0"/>
        <w:ind w:left="0"/>
        <w:jc w:val="both"/>
      </w:pPr>
      <w:r>
        <w:rPr>
          <w:rFonts w:ascii="Times New Roman"/>
          <w:b w:val="false"/>
          <w:i w:val="false"/>
          <w:color w:val="000000"/>
          <w:sz w:val="28"/>
        </w:rPr>
        <w:t>от 2 до 3 месяцев                            40</w:t>
      </w:r>
    </w:p>
    <w:p>
      <w:pPr>
        <w:spacing w:after="0"/>
        <w:ind w:left="0"/>
        <w:jc w:val="both"/>
      </w:pPr>
      <w:r>
        <w:rPr>
          <w:rFonts w:ascii="Times New Roman"/>
          <w:b w:val="false"/>
          <w:i w:val="false"/>
          <w:color w:val="000000"/>
          <w:sz w:val="28"/>
        </w:rPr>
        <w:t>от 3 до 4 месяцев                            50</w:t>
      </w:r>
    </w:p>
    <w:p>
      <w:pPr>
        <w:spacing w:after="0"/>
        <w:ind w:left="0"/>
        <w:jc w:val="both"/>
      </w:pPr>
      <w:r>
        <w:rPr>
          <w:rFonts w:ascii="Times New Roman"/>
          <w:b w:val="false"/>
          <w:i w:val="false"/>
          <w:color w:val="000000"/>
          <w:sz w:val="28"/>
        </w:rPr>
        <w:t>от 4 до 5 месяцев                            60</w:t>
      </w:r>
    </w:p>
    <w:p>
      <w:pPr>
        <w:spacing w:after="0"/>
        <w:ind w:left="0"/>
        <w:jc w:val="both"/>
      </w:pPr>
      <w:r>
        <w:rPr>
          <w:rFonts w:ascii="Times New Roman"/>
          <w:b w:val="false"/>
          <w:i w:val="false"/>
          <w:color w:val="000000"/>
          <w:sz w:val="28"/>
        </w:rPr>
        <w:t>от 5 до 6 месяцев                            70</w:t>
      </w:r>
    </w:p>
    <w:p>
      <w:pPr>
        <w:spacing w:after="0"/>
        <w:ind w:left="0"/>
        <w:jc w:val="both"/>
      </w:pPr>
      <w:r>
        <w:rPr>
          <w:rFonts w:ascii="Times New Roman"/>
          <w:b w:val="false"/>
          <w:i w:val="false"/>
          <w:color w:val="000000"/>
          <w:sz w:val="28"/>
        </w:rPr>
        <w:t>от 6 до 7 месяцев                            75</w:t>
      </w:r>
    </w:p>
    <w:p>
      <w:pPr>
        <w:spacing w:after="0"/>
        <w:ind w:left="0"/>
        <w:jc w:val="both"/>
      </w:pPr>
      <w:r>
        <w:rPr>
          <w:rFonts w:ascii="Times New Roman"/>
          <w:b w:val="false"/>
          <w:i w:val="false"/>
          <w:color w:val="000000"/>
          <w:sz w:val="28"/>
        </w:rPr>
        <w:t>от 7 до 8 месяцев                            80</w:t>
      </w:r>
    </w:p>
    <w:p>
      <w:pPr>
        <w:spacing w:after="0"/>
        <w:ind w:left="0"/>
        <w:jc w:val="both"/>
      </w:pPr>
      <w:r>
        <w:rPr>
          <w:rFonts w:ascii="Times New Roman"/>
          <w:b w:val="false"/>
          <w:i w:val="false"/>
          <w:color w:val="000000"/>
          <w:sz w:val="28"/>
        </w:rPr>
        <w:t>от 8 до 9 месяцев                            85</w:t>
      </w:r>
    </w:p>
    <w:p>
      <w:pPr>
        <w:spacing w:after="0"/>
        <w:ind w:left="0"/>
        <w:jc w:val="both"/>
      </w:pPr>
      <w:r>
        <w:rPr>
          <w:rFonts w:ascii="Times New Roman"/>
          <w:b w:val="false"/>
          <w:i w:val="false"/>
          <w:color w:val="000000"/>
          <w:sz w:val="28"/>
        </w:rPr>
        <w:t>от 9 до 10 месяцев                           90</w:t>
      </w:r>
    </w:p>
    <w:p>
      <w:pPr>
        <w:spacing w:after="0"/>
        <w:ind w:left="0"/>
        <w:jc w:val="both"/>
      </w:pPr>
      <w:r>
        <w:rPr>
          <w:rFonts w:ascii="Times New Roman"/>
          <w:b w:val="false"/>
          <w:i w:val="false"/>
          <w:color w:val="000000"/>
          <w:sz w:val="28"/>
        </w:rPr>
        <w:t>от 10 до 11 месяцев                          95</w:t>
      </w:r>
    </w:p>
    <w:p>
      <w:pPr>
        <w:spacing w:after="0"/>
        <w:ind w:left="0"/>
        <w:jc w:val="both"/>
      </w:pPr>
      <w:r>
        <w:rPr>
          <w:rFonts w:ascii="Times New Roman"/>
          <w:b w:val="false"/>
          <w:i w:val="false"/>
          <w:color w:val="000000"/>
          <w:sz w:val="28"/>
        </w:rPr>
        <w:t>  свыше 11 месяцев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Размер страховой премии по комплексному договору определяется по наибольшей страховой премии, установленной для одного из автотранспортных средств, указанных в договоре страхования. </w:t>
      </w:r>
      <w:r>
        <w:br/>
      </w:r>
      <w:r>
        <w:rPr>
          <w:rFonts w:ascii="Times New Roman"/>
          <w:b w:val="false"/>
          <w:i w:val="false"/>
          <w:color w:val="000000"/>
          <w:sz w:val="28"/>
        </w:rPr>
        <w:t>
 </w:t>
      </w:r>
      <w:r>
        <w:br/>
      </w:r>
      <w:r>
        <w:rPr>
          <w:rFonts w:ascii="Times New Roman"/>
          <w:b w:val="false"/>
          <w:i w:val="false"/>
          <w:color w:val="000000"/>
          <w:sz w:val="28"/>
        </w:rPr>
        <w:t xml:space="preserve">
         Статья 17. Уменьшение и увеличение размера страховых премий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Владельцы автотранспортных средств, получившие автотранспортные средства через органы социальной защиты бесплатно, инвалиды I и II групп, участники Великой Отечественной войны и приравненные к ним лица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статьей 16 настоящего Закона. </w:t>
      </w:r>
      <w:r>
        <w:br/>
      </w:r>
      <w:r>
        <w:rPr>
          <w:rFonts w:ascii="Times New Roman"/>
          <w:b w:val="false"/>
          <w:i w:val="false"/>
          <w:color w:val="000000"/>
          <w:sz w:val="28"/>
        </w:rPr>
        <w:t xml:space="preserve">
      Если автотранспортное средство эксплуатируется также другими владельцами, не относящимися к указанной категории лиц, то обязательное страхование осуществляется без предоставления указанной льготы. </w:t>
      </w:r>
      <w:r>
        <w:br/>
      </w:r>
      <w:r>
        <w:rPr>
          <w:rFonts w:ascii="Times New Roman"/>
          <w:b w:val="false"/>
          <w:i w:val="false"/>
          <w:color w:val="000000"/>
          <w:sz w:val="28"/>
        </w:rPr>
        <w:t xml:space="preserve">
      2. Страховая премия, рассчитанная в соответствии со статьей 16 настоящего Закона, может быть увеличена страховщиком в своем размере до 50 процентов, если в течение действия предыдущего договора обязательного страхования владелец автотранспортного средства, указанного в страховом полисе, причинил вред третьим лицам в результате его эксплуатации, повлекшее страховую выплату. </w:t>
      </w:r>
      <w:r>
        <w:br/>
      </w:r>
      <w:r>
        <w:rPr>
          <w:rFonts w:ascii="Times New Roman"/>
          <w:b w:val="false"/>
          <w:i w:val="false"/>
          <w:color w:val="000000"/>
          <w:sz w:val="28"/>
        </w:rPr>
        <w:t xml:space="preserve">
      Действие настоящего пункта не распространяется на владельцев автотранспортных средств, указанных в абзаце первом пункта 1 настоящей статьи. </w:t>
      </w:r>
      <w:r>
        <w:br/>
      </w:r>
      <w:r>
        <w:rPr>
          <w:rFonts w:ascii="Times New Roman"/>
          <w:b w:val="false"/>
          <w:i w:val="false"/>
          <w:color w:val="000000"/>
          <w:sz w:val="28"/>
        </w:rPr>
        <w:t xml:space="preserve">
      3. Страховщик не вправе уменьшать или увеличивать размер подлежащей к уплате страховой премии, по основаниям иным, чем это предусмотрено настоящей статьей.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Определение размера причиненного вреда и </w:t>
      </w:r>
      <w:r>
        <w:br/>
      </w:r>
      <w:r>
        <w:rPr>
          <w:rFonts w:ascii="Times New Roman"/>
          <w:b w:val="false"/>
          <w:i w:val="false"/>
          <w:color w:val="000000"/>
          <w:sz w:val="28"/>
        </w:rPr>
        <w:t xml:space="preserve">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Определение размера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Размер вреда, причиненного жизни и здоровью третьего лица, определяется в соответствии с настоящим Законом на основании документов, выданных медицинскими организациями. </w:t>
      </w:r>
      <w:r>
        <w:br/>
      </w:r>
      <w:r>
        <w:rPr>
          <w:rFonts w:ascii="Times New Roman"/>
          <w:b w:val="false"/>
          <w:i w:val="false"/>
          <w:color w:val="000000"/>
          <w:sz w:val="28"/>
        </w:rPr>
        <w:t xml:space="preserve">
      2. 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события. </w:t>
      </w:r>
      <w:r>
        <w:br/>
      </w:r>
      <w:r>
        <w:rPr>
          <w:rFonts w:ascii="Times New Roman"/>
          <w:b w:val="false"/>
          <w:i w:val="false"/>
          <w:color w:val="000000"/>
          <w:sz w:val="28"/>
        </w:rPr>
        <w:t xml:space="preserve">
      Стоимость восстановления определяется на основании средних рыночных цен и тарифов, действовавших на момент наступления страхового события. </w:t>
      </w:r>
      <w:r>
        <w:br/>
      </w:r>
      <w:r>
        <w:rPr>
          <w:rFonts w:ascii="Times New Roman"/>
          <w:b w:val="false"/>
          <w:i w:val="false"/>
          <w:color w:val="000000"/>
          <w:sz w:val="28"/>
        </w:rPr>
        <w:t xml:space="preserve">
      3. 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события. </w:t>
      </w:r>
      <w:r>
        <w:br/>
      </w:r>
      <w:r>
        <w:rPr>
          <w:rFonts w:ascii="Times New Roman"/>
          <w:b w:val="false"/>
          <w:i w:val="false"/>
          <w:color w:val="000000"/>
          <w:sz w:val="28"/>
        </w:rPr>
        <w:t xml:space="preserve">
      Имущество считается уничтоженным, если его восстановление технически невозможно или экономически необоснованно. Восстановление имущества считается экономически необоснованным, если ожидаемые при этом расходы (стоимость восстановления) превышают восемьдесят процентов действительной стоимости имущества с учетом его износа на день наступления страхового события. </w:t>
      </w:r>
      <w:r>
        <w:br/>
      </w:r>
      <w:r>
        <w:rPr>
          <w:rFonts w:ascii="Times New Roman"/>
          <w:b w:val="false"/>
          <w:i w:val="false"/>
          <w:color w:val="000000"/>
          <w:sz w:val="28"/>
        </w:rPr>
        <w:t xml:space="preserve">
      4. Размер вреда, причиненного при повреждении имущества, определяет страховщик или привлеченный им эксперт на основании расчета (калькуляции) расходов на восстановление поврежденного имущества, а при уничтожении имущества - документов, подтверждающих его действительную стоимость с учетом его износа на день наступления страхового события. </w:t>
      </w:r>
      <w:r>
        <w:br/>
      </w:r>
      <w:r>
        <w:rPr>
          <w:rFonts w:ascii="Times New Roman"/>
          <w:b w:val="false"/>
          <w:i w:val="false"/>
          <w:color w:val="000000"/>
          <w:sz w:val="28"/>
        </w:rPr>
        <w:t xml:space="preserve">
      Эти данные являются необязательными для страхователя (застрахованного) или потерпевшего, который вправе доказывать иное. </w:t>
      </w:r>
      <w:r>
        <w:br/>
      </w:r>
      <w:r>
        <w:rPr>
          <w:rFonts w:ascii="Times New Roman"/>
          <w:b w:val="false"/>
          <w:i w:val="false"/>
          <w:color w:val="000000"/>
          <w:sz w:val="28"/>
        </w:rPr>
        <w:t xml:space="preserve">
      5. Потерпевший, имуществу которого причинен вред, обязано в течение семи рабочих дней после сообщения страховщику о страховом событии сохранять данное имущество в таком состоянии, в каком оно находилось после страхового события, и предоставить возможность осмотреть его представителю страховщика либо эксперту привлеченному страховщиком или страхователем (застрахованным).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Особые условия определения размера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несогласия страхователя (застрахованного) или потерпевшего с результатами оценки размера вреда причиненного имуществу, произведенного страховщиком или уполномоченным им экспертом, он вправе привлечь другого эксперта для определения размера вреда. При этом затраты, понесенные им по проведению дополнительной экспертизы, подлежат возмещению страховщиком, вне зависимости от проведения страховой выплаты, если страховщиком или судом будет признан данный расчет (экспертиза). </w:t>
      </w:r>
      <w:r>
        <w:br/>
      </w:r>
      <w:r>
        <w:rPr>
          <w:rFonts w:ascii="Times New Roman"/>
          <w:b w:val="false"/>
          <w:i w:val="false"/>
          <w:color w:val="000000"/>
          <w:sz w:val="28"/>
        </w:rPr>
        <w:t xml:space="preserve">
      2. Если страховщиком или привлеченным им экспертом в течение семи дней после получения сообщения о страховом событии не был произведен необходимый осмотр поврежденного (уничтоженного) имущества с составлением страхового акта и определением размера причиненного вреда, то страхователь (застрахованный) либо потерпевший вправе воспользоваться услугами лиц, имеющих право на осуществление оценочной деятельности, и после этого начать восстановление (утилизацию) имущества. При этом страховщик не вправе оспорить размер вреда, причиненного имуществу, если не докажет, что невозможность своевременного осмотра поврежденного (уничтоженного) имущества связана с уважительными причинами (смерть, болезнь владельца данного имущества) либо с наличием вины страхователя (застрахованного) или потерпевший (уклонение от предоставления имущества для 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Определение размера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Предельный объем ответственности страховщика по одному страховому случаю, составляет (в месячных расчетных показателях): </w:t>
      </w:r>
      <w:r>
        <w:br/>
      </w:r>
      <w:r>
        <w:rPr>
          <w:rFonts w:ascii="Times New Roman"/>
          <w:b w:val="false"/>
          <w:i w:val="false"/>
          <w:color w:val="000000"/>
          <w:sz w:val="28"/>
        </w:rPr>
        <w:t xml:space="preserve">
      1) за вред, причиненный жизни или здоровью каждого потерпевшего: </w:t>
      </w:r>
      <w:r>
        <w:br/>
      </w:r>
      <w:r>
        <w:rPr>
          <w:rFonts w:ascii="Times New Roman"/>
          <w:b w:val="false"/>
          <w:i w:val="false"/>
          <w:color w:val="000000"/>
          <w:sz w:val="28"/>
        </w:rPr>
        <w:t xml:space="preserve">
      гибель - 600 </w:t>
      </w:r>
      <w:r>
        <w:br/>
      </w:r>
      <w:r>
        <w:rPr>
          <w:rFonts w:ascii="Times New Roman"/>
          <w:b w:val="false"/>
          <w:i w:val="false"/>
          <w:color w:val="000000"/>
          <w:sz w:val="28"/>
        </w:rPr>
        <w:t xml:space="preserve">
      установление инвалидности I группы - 500 </w:t>
      </w:r>
      <w:r>
        <w:br/>
      </w:r>
      <w:r>
        <w:rPr>
          <w:rFonts w:ascii="Times New Roman"/>
          <w:b w:val="false"/>
          <w:i w:val="false"/>
          <w:color w:val="000000"/>
          <w:sz w:val="28"/>
        </w:rPr>
        <w:t xml:space="preserve">
      II группы - 400 </w:t>
      </w:r>
      <w:r>
        <w:br/>
      </w:r>
      <w:r>
        <w:rPr>
          <w:rFonts w:ascii="Times New Roman"/>
          <w:b w:val="false"/>
          <w:i w:val="false"/>
          <w:color w:val="000000"/>
          <w:sz w:val="28"/>
        </w:rPr>
        <w:t xml:space="preserve">
      III группы - 300 </w:t>
      </w:r>
      <w:r>
        <w:br/>
      </w:r>
      <w:r>
        <w:rPr>
          <w:rFonts w:ascii="Times New Roman"/>
          <w:b w:val="false"/>
          <w:i w:val="false"/>
          <w:color w:val="000000"/>
          <w:sz w:val="28"/>
        </w:rPr>
        <w:t xml:space="preserve">
      временная утрата общей трудоспособности - в размере фактических расходов на амбулаторное и (или) стационарное лечение, но не более 200; </w:t>
      </w:r>
      <w:r>
        <w:br/>
      </w:r>
      <w:r>
        <w:rPr>
          <w:rFonts w:ascii="Times New Roman"/>
          <w:b w:val="false"/>
          <w:i w:val="false"/>
          <w:color w:val="000000"/>
          <w:sz w:val="28"/>
        </w:rPr>
        <w:t xml:space="preserve">
      2) за вред, причиненный имуществу потерпевшего - в размере причиненного вреда, но не более 400, а в случае причинения вреда имуществу нескольких потерпевших - в размере причиненного вреда, но не более 600 всем потерпевшим, при этом, страховая выплата каждому потерпевшему осуществляется соразмерно степени вреда, причиненного его имуществу. </w:t>
      </w:r>
      <w:r>
        <w:br/>
      </w:r>
      <w:r>
        <w:rPr>
          <w:rFonts w:ascii="Times New Roman"/>
          <w:b w:val="false"/>
          <w:i w:val="false"/>
          <w:color w:val="000000"/>
          <w:sz w:val="28"/>
        </w:rPr>
        <w:t xml:space="preserve">
      2. Для расчета размера страховой выплаты используется месячный расчетный показатель на день осуществления страховой выплаты. </w:t>
      </w:r>
      <w:r>
        <w:br/>
      </w:r>
      <w:r>
        <w:rPr>
          <w:rFonts w:ascii="Times New Roman"/>
          <w:b w:val="false"/>
          <w:i w:val="false"/>
          <w:color w:val="000000"/>
          <w:sz w:val="28"/>
        </w:rPr>
        <w:t xml:space="preserve">
      3. Дополнительно к страховой выплате страховщиком покрываются расходы, понесенные страхователем (застрахованным), лицом, непосредственно управляющим автотранспортным средством, потерпевшим или иным лицом, связанные с принятием мер по уменьшению размера вреда и спасению пострадавших лиц, эвакуации поврежденного (уничтоженного) имущества с места страхового события, утилизации его остатков, оплате услуг независимого эксперта, привлеченного страхователем (застрахованным) или потерпевшим и прочие расходы. Указанные расходы возмещаются страховщиком непосредственно лицу, понесшему их. </w:t>
      </w:r>
      <w:r>
        <w:br/>
      </w:r>
      <w:r>
        <w:rPr>
          <w:rFonts w:ascii="Times New Roman"/>
          <w:b w:val="false"/>
          <w:i w:val="false"/>
          <w:color w:val="000000"/>
          <w:sz w:val="28"/>
        </w:rPr>
        <w:t xml:space="preserve">
      4. В случае страхового события, в котором была установлена вина обоих владельцев автотранспортных средств (обоюдная вина), размер страховой выплаты определяется исходя из размера вреда, причиненного каждому из них соразмерно степени их вины. </w:t>
      </w:r>
      <w:r>
        <w:br/>
      </w:r>
      <w:r>
        <w:rPr>
          <w:rFonts w:ascii="Times New Roman"/>
          <w:b w:val="false"/>
          <w:i w:val="false"/>
          <w:color w:val="000000"/>
          <w:sz w:val="28"/>
        </w:rPr>
        <w:t xml:space="preserve">
      5. В случаях, когда сумма причиненного вреда превышает предельный объем ответственности страховщика, установленный настоящим Законом, потерпевший вправе предъявить требование о дополнительном возмещении причиненного вреда непосредственно к владельцу автотранспортного средства в порядке, предусмотренном законодательством. </w:t>
      </w:r>
      <w:r>
        <w:br/>
      </w:r>
      <w:r>
        <w:rPr>
          <w:rFonts w:ascii="Times New Roman"/>
          <w:b w:val="false"/>
          <w:i w:val="false"/>
          <w:color w:val="000000"/>
          <w:sz w:val="28"/>
        </w:rPr>
        <w:t xml:space="preserve">
      6. В случае смерти потерпевшего, при отсутствии у него наследников, лицу, осуществившему погребение потерпевшего, страховщиком осуществляется страховая выплата в размере пятнадцатикратного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Общие условия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страховой выплате к страховщику предъявляются страхователем (застрахованным) либо потерпевшим в письменной форме с приложением документов, являющихся обоснованием для предъявления данного требования.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(его дубликат); </w:t>
      </w:r>
      <w:r>
        <w:br/>
      </w:r>
      <w:r>
        <w:rPr>
          <w:rFonts w:ascii="Times New Roman"/>
          <w:b w:val="false"/>
          <w:i w:val="false"/>
          <w:color w:val="000000"/>
          <w:sz w:val="28"/>
        </w:rPr>
        <w:t xml:space="preserve">
      2) копия документа по факту страхового события (дорожно-транспортного происшествия) составленного дорожной полицией; </w:t>
      </w:r>
      <w:r>
        <w:br/>
      </w:r>
      <w:r>
        <w:rPr>
          <w:rFonts w:ascii="Times New Roman"/>
          <w:b w:val="false"/>
          <w:i w:val="false"/>
          <w:color w:val="000000"/>
          <w:sz w:val="28"/>
        </w:rPr>
        <w:t xml:space="preserve">
      3) копия решения (постановления), выносимого уполномоченным органом (должностным) лицом по результатам расследования (рассмотрения) страхового события (дорожно-транспортного происшествия); </w:t>
      </w:r>
      <w:r>
        <w:br/>
      </w:r>
      <w:r>
        <w:rPr>
          <w:rFonts w:ascii="Times New Roman"/>
          <w:b w:val="false"/>
          <w:i w:val="false"/>
          <w:color w:val="000000"/>
          <w:sz w:val="28"/>
        </w:rPr>
        <w:t xml:space="preserve">
      4) копия медицинского освидетельствования застрахованного; </w:t>
      </w:r>
      <w:r>
        <w:br/>
      </w:r>
      <w:r>
        <w:rPr>
          <w:rFonts w:ascii="Times New Roman"/>
          <w:b w:val="false"/>
          <w:i w:val="false"/>
          <w:color w:val="000000"/>
          <w:sz w:val="28"/>
        </w:rPr>
        <w:t xml:space="preserve">
      5) копия справки медицинских учреждений о сроке временной нетрудоспособности потерпевшего или справки специализированных учреждений об установлении инвалидности потерпевшего - в случае ее возникновения; </w:t>
      </w:r>
      <w:r>
        <w:br/>
      </w:r>
      <w:r>
        <w:rPr>
          <w:rFonts w:ascii="Times New Roman"/>
          <w:b w:val="false"/>
          <w:i w:val="false"/>
          <w:color w:val="000000"/>
          <w:sz w:val="28"/>
        </w:rPr>
        <w:t xml:space="preserve">
      6) копия свидетельства о смерти потерпевшего и копия документа, подтверждающего право наследника на наследство - в случае смерти; </w:t>
      </w:r>
      <w:r>
        <w:br/>
      </w:r>
      <w:r>
        <w:rPr>
          <w:rFonts w:ascii="Times New Roman"/>
          <w:b w:val="false"/>
          <w:i w:val="false"/>
          <w:color w:val="000000"/>
          <w:sz w:val="28"/>
        </w:rPr>
        <w:t xml:space="preserve">
      7) копия документов следственных и судебных органов - при их наличии; </w:t>
      </w:r>
      <w:r>
        <w:br/>
      </w:r>
      <w:r>
        <w:rPr>
          <w:rFonts w:ascii="Times New Roman"/>
          <w:b w:val="false"/>
          <w:i w:val="false"/>
          <w:color w:val="000000"/>
          <w:sz w:val="28"/>
        </w:rPr>
        <w:t xml:space="preserve">
      8) документы по оценке размера вреда, произведенной независимым экспертом, привлеченным страхователем (застрахованным) или потерпевшим; </w:t>
      </w:r>
      <w:r>
        <w:br/>
      </w:r>
      <w:r>
        <w:rPr>
          <w:rFonts w:ascii="Times New Roman"/>
          <w:b w:val="false"/>
          <w:i w:val="false"/>
          <w:color w:val="000000"/>
          <w:sz w:val="28"/>
        </w:rPr>
        <w:t xml:space="preserve">
      9) копия удостоверения личности выгодоприобретателя (для физического лица) или оригинал доверенности, выданной представителю юридического лица; </w:t>
      </w:r>
      <w:r>
        <w:br/>
      </w:r>
      <w:r>
        <w:rPr>
          <w:rFonts w:ascii="Times New Roman"/>
          <w:b w:val="false"/>
          <w:i w:val="false"/>
          <w:color w:val="000000"/>
          <w:sz w:val="28"/>
        </w:rPr>
        <w:t xml:space="preserve">
      10) документы, подтверждающие расходы, связанные с принятием мер по уменьшению размера вреда и спасению потерпевших, эвакуации поврежденного (уничтоженного) имущества с места страхового события и утилизации его остатков, оплате услуг независимого эксперта и прочие расходы, понесенные страхователем (застрахованным), лицом, управлявшим автотранспортным средством, потерпевшим или иным лицом - при их наличии; </w:t>
      </w:r>
      <w:r>
        <w:br/>
      </w:r>
      <w:r>
        <w:rPr>
          <w:rFonts w:ascii="Times New Roman"/>
          <w:b w:val="false"/>
          <w:i w:val="false"/>
          <w:color w:val="000000"/>
          <w:sz w:val="28"/>
        </w:rPr>
        <w:t xml:space="preserve">
      11) копия водительского удостоверения страхователя (застрахованного) или лица, управляющего автотранспортным средством, и копия документа, подтверждающего его право на управление данным автотранспортным средством. </w:t>
      </w:r>
      <w:r>
        <w:br/>
      </w: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запрещается.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Страховщик имеет право на имущество или его остатки в случае осуществления им страховой выплаты в размере действительной стоимости данного имущества, имевшей место до страхового события, с учетом износа. </w:t>
      </w:r>
      <w:r>
        <w:br/>
      </w:r>
      <w:r>
        <w:rPr>
          <w:rFonts w:ascii="Times New Roman"/>
          <w:b w:val="false"/>
          <w:i w:val="false"/>
          <w:color w:val="000000"/>
          <w:sz w:val="28"/>
        </w:rPr>
        <w:t xml:space="preserve">
      5. Страховая выплата за вред, причиненный жизни и здоровью потерпевшего производится независимо от сумм, причитающихся ему или его наследникам по договорам личного страхования. </w:t>
      </w:r>
      <w:r>
        <w:br/>
      </w:r>
      <w:r>
        <w:rPr>
          <w:rFonts w:ascii="Times New Roman"/>
          <w:b w:val="false"/>
          <w:i w:val="false"/>
          <w:color w:val="000000"/>
          <w:sz w:val="28"/>
        </w:rPr>
        <w:t xml:space="preserve">
      6. По желанию потерпевшего страховая выплата может быть произведена непосредственно лицу, оказавшему (оказывающему) ему услуги по восстановлению здоровья и имущества. </w:t>
      </w:r>
      <w:r>
        <w:br/>
      </w:r>
      <w:r>
        <w:rPr>
          <w:rFonts w:ascii="Times New Roman"/>
          <w:b w:val="false"/>
          <w:i w:val="false"/>
          <w:color w:val="000000"/>
          <w:sz w:val="28"/>
        </w:rPr>
        <w:t xml:space="preserve">
      7. Страховщик не вправе требовать одним из условий осуществления страховой выплаты предоставление выгодоприобретателем обязательств, ограничивающих его право требования к страховщику. </w:t>
      </w:r>
      <w:r>
        <w:br/>
      </w:r>
      <w:r>
        <w:rPr>
          <w:rFonts w:ascii="Times New Roman"/>
          <w:b w:val="false"/>
          <w:i w:val="false"/>
          <w:color w:val="000000"/>
          <w:sz w:val="28"/>
        </w:rPr>
        <w:t xml:space="preserve">
      8. К страхователю (застрахованному), самостоятельно возместившему причиненный вред, переходят права и обязанности выгодоприобретателя, связанные с правом получения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Порядок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статьей 21 настоящего Закона. </w:t>
      </w:r>
      <w:r>
        <w:br/>
      </w:r>
      <w:r>
        <w:rPr>
          <w:rFonts w:ascii="Times New Roman"/>
          <w:b w:val="false"/>
          <w:i w:val="false"/>
          <w:color w:val="000000"/>
          <w:sz w:val="28"/>
        </w:rPr>
        <w:t xml:space="preserve">
      2. В случаях, когда размер страховой выплаты оспаривается сторонами договора обязательного страхования или потерпевшим, страховщик обязан осуществить страховую выплату в размере, не оспариваемом ни одним из указанных лиц, в срок, предусмотренный пунктом 1 настоящей статьи. </w:t>
      </w:r>
      <w:r>
        <w:br/>
      </w:r>
      <w:r>
        <w:rPr>
          <w:rFonts w:ascii="Times New Roman"/>
          <w:b w:val="false"/>
          <w:i w:val="false"/>
          <w:color w:val="000000"/>
          <w:sz w:val="28"/>
        </w:rPr>
        <w:t xml:space="preserve">
      3. Оспариваемая часть страховой выплаты должна быть выплачена страховщиком в течение семи рабочих дней со дня подписания мирового соглашения либо со дня вступления в законную силу решения суда по данному спору. Размер страховой выплаты по оспариваемой части определяется документами, указанными в настоящем пункте. </w:t>
      </w:r>
      <w:r>
        <w:br/>
      </w:r>
      <w:r>
        <w:rPr>
          <w:rFonts w:ascii="Times New Roman"/>
          <w:b w:val="false"/>
          <w:i w:val="false"/>
          <w:color w:val="000000"/>
          <w:sz w:val="28"/>
        </w:rPr>
        <w:t xml:space="preserve">
      4. Если в течение срока исковой давности в результате события, приведшего к страховому случаю, у потерпевшего наступит ухудшение здоровья (наступила инвалидность или будет установлена более высокая группа инвалидности) либо смерть, то страховщик, на основании заявления и соответствующих документов, обязан произвести перерасчет суммы страховой выплаты в размере и порядке, установленными настоящим Законом, с зачетом ранее выплаченных сумм. </w:t>
      </w:r>
      <w:r>
        <w:br/>
      </w:r>
      <w:r>
        <w:rPr>
          <w:rFonts w:ascii="Times New Roman"/>
          <w:b w:val="false"/>
          <w:i w:val="false"/>
          <w:color w:val="000000"/>
          <w:sz w:val="28"/>
        </w:rPr>
        <w:t xml:space="preserve">
      5. Если потерпевшим признан владелец, эксплуатирующий автотранспортное средство без наличия договора обязательного страхования, то страховщик производит страховую выплату только после уплаты данным владельцем штрафа, установленного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Страховая выплата при причинении </w:t>
      </w:r>
      <w:r>
        <w:br/>
      </w:r>
      <w:r>
        <w:rPr>
          <w:rFonts w:ascii="Times New Roman"/>
          <w:b w:val="false"/>
          <w:i w:val="false"/>
          <w:color w:val="000000"/>
          <w:sz w:val="28"/>
        </w:rPr>
        <w:t xml:space="preserve">
                          вреда несколькими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причинении лицу вреда несколькими автотранспортными средствами, владельцы которых имеют договоры обязательного страхования,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установленных настоящим Законом и соразмерно степени вины страхователя, чья ответственность была застрахована (при неустановлении степени вины - солидарно). При этом общая сумма страховой выплаты, произведенной всеми страховщиками не должна превышать размер реального ущерба, причиненного потерпевшему и предельного объема ответственности, предусмотренного для каждого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Право регрессного требования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страховщику, осуществившему страховую выплату по договору обязательного страхования, переходит право регрессного требования к лицу, ответственному за причинение вреда, в пределах выплаченной суммы в случаях, если: </w:t>
      </w:r>
      <w:r>
        <w:br/>
      </w: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автотранспортным средством в состоянии алкогольного, наркотического или токсикоманического опьянения; </w:t>
      </w:r>
      <w:r>
        <w:br/>
      </w:r>
      <w:r>
        <w:rPr>
          <w:rFonts w:ascii="Times New Roman"/>
          <w:b w:val="false"/>
          <w:i w:val="false"/>
          <w:color w:val="000000"/>
          <w:sz w:val="28"/>
        </w:rPr>
        <w:t xml:space="preserve">
      3) в ходе судебного разбирательства было установлено, что страховой случай произошел вследствие технических неисправностей автотранспортного средства, о которых застрахованный знал или должен был знать; </w:t>
      </w:r>
      <w:r>
        <w:br/>
      </w:r>
      <w:r>
        <w:rPr>
          <w:rFonts w:ascii="Times New Roman"/>
          <w:b w:val="false"/>
          <w:i w:val="false"/>
          <w:color w:val="000000"/>
          <w:sz w:val="28"/>
        </w:rPr>
        <w:t xml:space="preserve">
      4) при умышленном непринятии страхователем (застрахованным) мер по уменьшению убытков от страхового случая. </w:t>
      </w:r>
      <w:r>
        <w:br/>
      </w: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автотранспортное средство в силу трудовых отношений с его владельцем или в присутствии его владельца без оформления письменной формы сделки, то регрессное требование предъявляется к владельцу данного автотранспортного средства. </w:t>
      </w:r>
      <w:r>
        <w:br/>
      </w:r>
      <w:r>
        <w:rPr>
          <w:rFonts w:ascii="Times New Roman"/>
          <w:b w:val="false"/>
          <w:i w:val="false"/>
          <w:color w:val="000000"/>
          <w:sz w:val="28"/>
        </w:rPr>
        <w:t xml:space="preserve">
      3. Если в судебном порядке установлено, что страховой случай произошел вследствие неудовлетворительного состояния дорог, улиц или других препятствий при осуществлении движения, к страховщику, осуществившему страховую выплату по договору обязательного страхования, переходит право требования, которое владелец автотранспортного средства имеет к лицу, виновному в создании таких условий.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Ответственность страховщика за несвоевременность </w:t>
      </w:r>
      <w:r>
        <w:br/>
      </w:r>
      <w:r>
        <w:rPr>
          <w:rFonts w:ascii="Times New Roman"/>
          <w:b w:val="false"/>
          <w:i w:val="false"/>
          <w:color w:val="000000"/>
          <w:sz w:val="28"/>
        </w:rPr>
        <w:t xml:space="preserve">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несвоевременном осуществлении страховой выплаты страховщик обязан уплатить выгодоприобретателю неустойку в размере и порядке, установленными статьей 353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Отказ в страховой выплате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полностью или частично отказать в страховой выплате в случаях, когда вред причинен: </w:t>
      </w:r>
      <w:r>
        <w:br/>
      </w:r>
      <w:r>
        <w:rPr>
          <w:rFonts w:ascii="Times New Roman"/>
          <w:b w:val="false"/>
          <w:i w:val="false"/>
          <w:color w:val="000000"/>
          <w:sz w:val="28"/>
        </w:rPr>
        <w:t xml:space="preserve">
      1) при использовании страхователем (застрахованным) автотранспортного средства в соревнованиях, испытаниях или при обучении вождению в специально предназначенных для этого местах; </w:t>
      </w:r>
      <w:r>
        <w:br/>
      </w:r>
      <w:r>
        <w:rPr>
          <w:rFonts w:ascii="Times New Roman"/>
          <w:b w:val="false"/>
          <w:i w:val="false"/>
          <w:color w:val="000000"/>
          <w:sz w:val="28"/>
        </w:rPr>
        <w:t xml:space="preserve">
      2) имуществу потерпевшего в виде антикварных и уникальных предметов, изделий из драгоценных металлов, драгоценных, полудрагоценных и поделочных камней, предметов религиозного культа, коллекций, картин, рукописей, денег, ценных бумаг; </w:t>
      </w:r>
      <w:r>
        <w:br/>
      </w:r>
      <w:r>
        <w:rPr>
          <w:rFonts w:ascii="Times New Roman"/>
          <w:b w:val="false"/>
          <w:i w:val="false"/>
          <w:color w:val="000000"/>
          <w:sz w:val="28"/>
        </w:rPr>
        <w:t xml:space="preserve">
      3) умышленных действий потерпевшего,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4) воздействия ядерного взрыва, радиации или радиоактивного заражения; </w:t>
      </w:r>
      <w:r>
        <w:br/>
      </w:r>
      <w:r>
        <w:rPr>
          <w:rFonts w:ascii="Times New Roman"/>
          <w:b w:val="false"/>
          <w:i w:val="false"/>
          <w:color w:val="000000"/>
          <w:sz w:val="28"/>
        </w:rPr>
        <w:t xml:space="preserve">
      5) военных действий; </w:t>
      </w:r>
      <w:r>
        <w:br/>
      </w:r>
      <w:r>
        <w:rPr>
          <w:rFonts w:ascii="Times New Roman"/>
          <w:b w:val="false"/>
          <w:i w:val="false"/>
          <w:color w:val="000000"/>
          <w:sz w:val="28"/>
        </w:rPr>
        <w:t xml:space="preserve">
      6) гражданской войны, народных волнений, массовых беспорядков или забастовок; </w:t>
      </w:r>
      <w:r>
        <w:br/>
      </w:r>
      <w:r>
        <w:rPr>
          <w:rFonts w:ascii="Times New Roman"/>
          <w:b w:val="false"/>
          <w:i w:val="false"/>
          <w:color w:val="000000"/>
          <w:sz w:val="28"/>
        </w:rPr>
        <w:t xml:space="preserve">
      7) жизни, здоровью или имуществу лиц, находящихся в качестве пассажиров в автотранспортном средстве, указанного в страховом полисе, если оно используется его владельцем, являющимся перевозчиком, для осуществления перевозки пассажиров; </w:t>
      </w:r>
      <w:r>
        <w:br/>
      </w:r>
      <w:r>
        <w:rPr>
          <w:rFonts w:ascii="Times New Roman"/>
          <w:b w:val="false"/>
          <w:i w:val="false"/>
          <w:color w:val="000000"/>
          <w:sz w:val="28"/>
        </w:rPr>
        <w:t xml:space="preserve">
      8) неуведомление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r>
        <w:br/>
      </w:r>
      <w:r>
        <w:rPr>
          <w:rFonts w:ascii="Times New Roman"/>
          <w:b w:val="false"/>
          <w:i w:val="false"/>
          <w:color w:val="000000"/>
          <w:sz w:val="28"/>
        </w:rPr>
        <w:t xml:space="preserve">
      2. Не покрывается страхованием ответственность страхователя (застрахованного) за возмещение морального ущерба и упущенной выгоды потерпевшего, включая ущерб, связанный с невозможностью использования поврежденного имущества и утратой товарной стоимости имущества, а также потери (штрафы, неустойка) в связи с нарушением потерпевшим сроков поставки товаров или производства работ (оказания услуг), иных его обязательств по контрактам (договорам). </w:t>
      </w:r>
      <w:r>
        <w:br/>
      </w:r>
      <w:r>
        <w:rPr>
          <w:rFonts w:ascii="Times New Roman"/>
          <w:b w:val="false"/>
          <w:i w:val="false"/>
          <w:color w:val="000000"/>
          <w:sz w:val="28"/>
        </w:rPr>
        <w:t xml:space="preserve">
      3. При наличии оснований для отказа в страховой выплате, предусмотренных пунктом 1 настоящей статьи, страховщик обязан в течение семи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4. Неуведомление или несвоевременное уведомление страховщика о наступлении страхового случая не может служить основанием для отказа в страховой выплате, если будет доказано, что это связано с уважительными причинами и представлены соответствующие документы, подтверждающие факт страхового случая, причинения вреда жизни или здоровью потерпевшего, а также представлено для осмотра поврежденное (уничтоженное) имущество в том состоянии, в котором оно находилось после страхового события. </w:t>
      </w:r>
      <w:r>
        <w:br/>
      </w:r>
      <w:r>
        <w:rPr>
          <w:rFonts w:ascii="Times New Roman"/>
          <w:b w:val="false"/>
          <w:i w:val="false"/>
          <w:color w:val="000000"/>
          <w:sz w:val="28"/>
        </w:rPr>
        <w:t xml:space="preserve">
      5. Не может служить основанием для отказа в страховой выплате наличие споров между сторонами договора обязательного страхования или потерпевшим, касающихся размера страховой выплаты. При наличии таких споров страховщик обязан осуществить страховую выплату в порядке, предусмотренном статьей 22 настоящего Закона. </w:t>
      </w:r>
      <w:r>
        <w:br/>
      </w:r>
      <w:r>
        <w:rPr>
          <w:rFonts w:ascii="Times New Roman"/>
          <w:b w:val="false"/>
          <w:i w:val="false"/>
          <w:color w:val="000000"/>
          <w:sz w:val="28"/>
        </w:rPr>
        <w:t xml:space="preserve">
      6. Отказ страховщика осуществить страховую выплату может быть обжалован страхователем (застрахованным) или потерпевшим в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Государственное регулирование в области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Лицензия на право осуществления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Обязательное страхование осуществляется страховщиком, получившим в установленном законодательством порядке лицензию на право осуществления обязательного страхования. </w:t>
      </w:r>
      <w:r>
        <w:br/>
      </w:r>
      <w:r>
        <w:rPr>
          <w:rFonts w:ascii="Times New Roman"/>
          <w:b w:val="false"/>
          <w:i w:val="false"/>
          <w:color w:val="000000"/>
          <w:sz w:val="28"/>
        </w:rPr>
        <w:t xml:space="preserve">
      2. Условия и порядок лицензирования страховщика устанавливаются нормативными правовыми актами уполномоченного государственного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Обеспечение функционирования системы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Обеспечение функционирования системы обязательного страхования включает в себя: контроль за выполнением требований настоящего Закона; информационное обеспечение и взаимодействие всех лиц, участвующих в осуществлении обязательного страхования. </w:t>
      </w:r>
      <w:r>
        <w:br/>
      </w:r>
      <w:r>
        <w:rPr>
          <w:rFonts w:ascii="Times New Roman"/>
          <w:b w:val="false"/>
          <w:i w:val="false"/>
          <w:color w:val="000000"/>
          <w:sz w:val="28"/>
        </w:rPr>
        <w:t xml:space="preserve">
      2. Контроль за выполнением требований настоящего Закона, в части касающейся обязательности заключения владельцем автотранспортного средства договора обязательного страхования, возлагается на органы дорожной полиции Министерства внутренних дел Республики Казахстан. </w:t>
      </w:r>
      <w:r>
        <w:br/>
      </w:r>
      <w:r>
        <w:rPr>
          <w:rFonts w:ascii="Times New Roman"/>
          <w:b w:val="false"/>
          <w:i w:val="false"/>
          <w:color w:val="000000"/>
          <w:sz w:val="28"/>
        </w:rPr>
        <w:t xml:space="preserve">
      3. При проверке документов сотрудники органов дорожной полиции обязаны требовать от водителя автотранспортного средства предъявления страхового полиса обязательного страхования. </w:t>
      </w:r>
      <w:r>
        <w:br/>
      </w:r>
      <w:r>
        <w:rPr>
          <w:rFonts w:ascii="Times New Roman"/>
          <w:b w:val="false"/>
          <w:i w:val="false"/>
          <w:color w:val="000000"/>
          <w:sz w:val="28"/>
        </w:rPr>
        <w:t xml:space="preserve">
      4. В случаях непредъявления страхового полиса, сотрудники органов дорожной полиции Министерства внутренних дел Республики Казахстан обязаны применить к нарушителю меры, предусмотренные законодательством. </w:t>
      </w:r>
      <w:r>
        <w:br/>
      </w:r>
      <w:r>
        <w:rPr>
          <w:rFonts w:ascii="Times New Roman"/>
          <w:b w:val="false"/>
          <w:i w:val="false"/>
          <w:color w:val="000000"/>
          <w:sz w:val="28"/>
        </w:rPr>
        <w:t xml:space="preserve">
      5. Регистрация, перерегистрация и государственный технический осмотр автотранспортного средства, владелец которого не заключил договор обязательного страхования, не производится. </w:t>
      </w:r>
      <w:r>
        <w:br/>
      </w:r>
      <w:r>
        <w:rPr>
          <w:rFonts w:ascii="Times New Roman"/>
          <w:b w:val="false"/>
          <w:i w:val="false"/>
          <w:color w:val="000000"/>
          <w:sz w:val="28"/>
        </w:rPr>
        <w:t xml:space="preserve">
      6. Органы дорожной полиции Министерства внутренних дел Республики Казахстан и прокуратуры, суды, медицинские учреждения, иные органы и организации, располагающие информацией о страховом событии и его последствиях, обязаны бесплатно представить данную информацию страховщику при его обращении.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Заключительные и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 международных договорах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международным договором, ратифицированным Республикой Казахстан, </w:t>
      </w:r>
    </w:p>
    <w:bookmarkEnd w:id="5"/>
    <w:bookmarkStart w:name="z6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установлены иные правила, чем это предусмотрено настоящим Законом, то </w:t>
      </w:r>
    </w:p>
    <w:p>
      <w:pPr>
        <w:spacing w:after="0"/>
        <w:ind w:left="0"/>
        <w:jc w:val="both"/>
      </w:pPr>
      <w:r>
        <w:rPr>
          <w:rFonts w:ascii="Times New Roman"/>
          <w:b w:val="false"/>
          <w:i w:val="false"/>
          <w:color w:val="000000"/>
          <w:sz w:val="28"/>
        </w:rPr>
        <w:t xml:space="preserve">применяются правила международного договора, кроме случаев, когда из </w:t>
      </w:r>
    </w:p>
    <w:p>
      <w:pPr>
        <w:spacing w:after="0"/>
        <w:ind w:left="0"/>
        <w:jc w:val="both"/>
      </w:pPr>
      <w:r>
        <w:rPr>
          <w:rFonts w:ascii="Times New Roman"/>
          <w:b w:val="false"/>
          <w:i w:val="false"/>
          <w:color w:val="000000"/>
          <w:sz w:val="28"/>
        </w:rPr>
        <w:t xml:space="preserve">международного договора следует, что для его применения требуется принятие </w:t>
      </w:r>
    </w:p>
    <w:p>
      <w:pPr>
        <w:spacing w:after="0"/>
        <w:ind w:left="0"/>
        <w:jc w:val="both"/>
      </w:pPr>
      <w:r>
        <w:rPr>
          <w:rFonts w:ascii="Times New Roman"/>
          <w:b w:val="false"/>
          <w:i w:val="false"/>
          <w:color w:val="000000"/>
          <w:sz w:val="28"/>
        </w:rPr>
        <w:t>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 Порядок рассмотрения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решаются в </w:t>
      </w:r>
    </w:p>
    <w:p>
      <w:pPr>
        <w:spacing w:after="0"/>
        <w:ind w:left="0"/>
        <w:jc w:val="both"/>
      </w:pPr>
      <w:r>
        <w:rPr>
          <w:rFonts w:ascii="Times New Roman"/>
          <w:b w:val="false"/>
          <w:i w:val="false"/>
          <w:color w:val="000000"/>
          <w:sz w:val="28"/>
        </w:rPr>
        <w:t>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 О введении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вступает в силу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