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52a5" w14:textId="c015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2001 года № 1604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рационального использования рабочего времени в декабре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Перенести день отдыха с субботы 29 декабря 2001 года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понедельник 31 декабря 2001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Предоставить право организациям, которые обеспечены трудовыми,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материальными и финансовыми ресурсами для выпуска необходимой продукции,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также ввода в действие объектов строительства, производить работу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декабря 2001 года по согласованию с профсоюзными комитетами.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Работа в указанный день компенсируется в соответствии с действующим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Умбетова А.М.)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