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0585" w14:textId="fb40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2001 года N 1558 Утратило силу - постановлением Правительства РК от 31 января 2002 г. N 139 ~P020139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Премьер-Министром, заместителями Премьер-Министра и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30 декабря 2000 года N 1959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распределении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обязанностей между Премьер-Министром, заместителями Премьер-Министра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Канцелярии Премьер-Министра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 декабря 2001 года N 1558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Распределение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между Премьер-Министром, заместителями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Руководителем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Премьер-Министр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Токаев К.К.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деятельностью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Представление Правительства в отношениях с Президентом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а также с Парламентом, Конституционным Советом, Верховным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Судом, Генеральной прокуратурой и другими конституционными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межгосударственных отношений и международного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законотворческой деятельности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деятельности силовых 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привлечения иностранных инвестиций, экспортного 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материальных резервов, малого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Кадровые вопросы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децентрализации государственной власти.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Общий контроль над деятельностью Министерства иностранных дел,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обороны, Министерства внутренних дел, Министерства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государственным материальным резервам, Агентства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полиции, Агентства по чрезвычайным ситуациям.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Масимов К.К.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оперативного управления экономикой, экономического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финансовой, налоговой и тарифной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промышленности,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развития транспорта и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взаимодействия Правительства с международными финансовыми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экономическими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Взаимодействие с Национальным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работой Совета по экономической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взаимоотношений со странами СНГ и их интеграционными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Государственной комиссией по строительству нового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государственных доходов, Министерства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хозяйства, Министерства транспорта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регулированию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поддержке малого бизнеса, Агентства по статистике, Агентства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земельными ресурсами.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Заместитель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Тасмагамбетов И.Н.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развития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образования, культуры, науки,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и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межнациональных отношений, миграционной и демографической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политики, социального партнерства.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Национальной комиссии по делам семьи и женщин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Государственной комиссией по проведению Года 10-летия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науки, Министерства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согласия, Министерства труда и социальной защиты населения,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Агентства по миграции и демографии, Агентства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Заместитель Премьер-Министра - Министр энергетики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Школьник В.С.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энергетического сектора и горно-металлургического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экологии, использования природных ресурсов, геологии,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и охраны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космодрома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деятельностью Министерства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Руководитель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Тлеубердин А.А.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обеспечения государственной и исполнительской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работы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Администрацией Президента и аппаратами палат Парламента.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информатизации государственных органов и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секретов.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Агентства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секретов.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Взаимозаменяемость в период отсутствия на работе: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К.К.      -       Школьник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 К.К.      -       Тасмагамбетов И.Н.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