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4c1e" w14:textId="4524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 передаче ответственности за организацию и управление воздушным движением"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2001 года N 1544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передаче ответственности за организацию и управление воздушным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движением".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 ратификации Соглашения между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 и Правительством Кыргызской Республики о передаче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ответственности за организацию и управление воздушным движением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Кыргызской Республики о передаче ответственности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организацию и управление воздушным движением, совершенное в городе Бишкеке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декабря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Правительством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 передаче ответственности за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 управление воздушным движением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именуемые далее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признавая важность развития международных воздушных сообщений,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исходя из возможностей существующих средств и служб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воздушным движением,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руководствуясь стандартами и рекомендациями Международной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гражданской авиации (ИКАО),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Сторон в вопросах выполнения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отношении Республики Казахстан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отношении Кыргызской Республики - Министерство транспорта и коммуникаций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компетентных органов, Стороны незамедлительно уведомят об этом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передает, без ущерба своему национальному суверенитету, ответственность за организацию и управление воздушным движением компетентным органам Кыргызской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выполнения маневров при полетах в районе аэродрома Бишкек (Манас), в воздушном пространстве над районом, ограниченным географическими координатами: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- 43 02 34сш 073 36 02вд, 43 34 20сш 073 54 29вд, 43 22 18сш 075 07 15вд, 42 50 00сш 075 18 00вд, далее по государственной границе Республики Казахстан и Кыргызской Республики до г. т. с координатами 43 02 34сш 073 36 02вд, на высотах от 0 до 6000 м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управления воздушным движением на воздушных трассах, проходящих через территорию Республики Казахстан, в воздушном пространстве над районом, ограниченным географическими координатами: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- 42 40 00сш 072 35 00вд, 42 47 49сш 073 30 3Овд, далее по государственной границе Республики Казахстан и Кыргызской Республики до г. т. с координатами: 42 40 00сш 072 35 00вд, на высотах от 0 до 12100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Кыргызская Республика передает, без ущерба своему национальному суверенитету, ответственность за организацию и управление воздушным движением компетентным органам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выполнения маневров при полетах в районе аэродрома Тараз (Аулие-Ата) в воздушном пространстве над районом, ограниченным географическими координатами: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 47 07сш 071 41 44вд, 42 37 43сш 071 36 17вд, 42 35 35сш 071 26 23вд, 42 36 04сш 071 10 34вд, далее по государственной границе Кыргызской Республики и Республики Казахстан до г.т. с координатами 42 47 07сш 071 41 44вд, на высотах от 0 до 4200 м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Районы ответственности за организацию и управление воздушным движением, не указанные в Статьях 2 и 3 настоящего Соглашения, разделяются соответственно по государственной границе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Сторон, в пределах районов, указанных в Статьях 2 и 3 настоящего Соглашения, несет ответственность за организацию и управление воздушным движением, за исключением случаев, когда нарушение безопасности полетов и воздушного движения произошло по вине экипажей воздушных судов или других юридических или физических лиц государств Сторон, совершивших действие, представляющее угрозу безопасности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самостоятельно принимают решения и вырабатывают условия на полеты ведомственных воздушных судов, если последние не пересекают установленные границы воздушного пространства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принявшие на себя ответственность за организацию и управление воздушным движением, ограничиваются техническими и эксплуатационными соображениями и не выходят за рамки вопросов, относящихся к обеспечению безопасности полетов воздушных судов, использующих воздушное пространство, указанное в Статьях 2 и 3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организует и управляет воздушным движением в пределах районов, указанных в Статьях 2 и 3 настоящего Соглашения, производит это в соответствии с требованиями другой Стороны, создает условия для использования таких средств и служб, которые необходимы для реализации настоящего Соглашения и не будет изымать или модифицировать такие средства без предварительной консультации с другой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Аэронавигационные сборы оплачиваются Стороне, органы которой осуществляют обслуживание воздушного движения, в соответствии с международными нормами, в размерах и порядке, установленных государствами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реализацию договоренностей настоящего Соглашения возлагается на руководителей компетентных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Соглашение подлежит пересмотру обеими Сторонами всякий раз в случае изменения национальных правил Сторон, а также стандартов и рекомендаций ИКАО.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настоящее Соглашение, по взаимной договоренности Сторон, оформляется отдельными Протоколами и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спор, возникающий в связи с толкованием или применением настоящего Соглашения будет разрешаться посредством прямых переговоров или консультаций между компетентными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 любое время уведомить по дипломатическим каналам другую Сторону о своем намерении прекратить действие настоящего Соглашения. В этом случае действие Соглашения прекращается через двенадцать месяцев с даты получения такого уведомления другой Стороной, если указанное уведомление о прекращении действия Соглашения не будет отозвано по обоюдному согласию Сторон до истечения этого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временно применяться со дня его подписания и вступит в силу с даты последнего письменного уведомления о выполнении Сторонами внутригосударственных процедур, необходимых для вступления настоящего Соглашения в силу. 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Бишкек 14 декабря 2000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кыргызском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Соглашения, Стороны будут руководствоваться текстом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