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0190" w14:textId="5720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"Авиапром"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2001 года N 1542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авиационной промышленности в республике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"Авиапром" со стопроцентным участием государства в уставном капитале (далее - Общество).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производства, ремонта и технического обслуживания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доработок и переоборудования воздушных судов по бюллетеням разработчика;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кадров для авиационной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информационно-библиотечных центров авиационной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устав и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Выделить Министерству экономики и торговли Республики Казахстан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 77500 (семьдесят семь тысяч пятьсот) тенге для формирования уставного капитала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акиму города Алматы рассмотреть возможность выделения помещения для размещения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123-57,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"123-57 ЗАО "Авиапром";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экономики и торговли Республики Казахстан" дополнить строкой, порядковый номер 237-1,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"237-1 ЗАО "Авиапром".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