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e6be" w14:textId="02de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25 января 2001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2001 года N 1524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2001 года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на 2001 год" следующие изменение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35,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36-1,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"36-1 О внесении изменений    Минфин    июль    август    декабрь".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Указ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имеющий силу Закона,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Z952732_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бухгалтерском учете"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