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6f88" w14:textId="9076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сотрудничестве в газовой отрасли</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2001 года № 1521</w:t>
      </w:r>
    </w:p>
    <w:p>
      <w:pPr>
        <w:spacing w:after="0"/>
        <w:ind w:left="0"/>
        <w:jc w:val="both"/>
      </w:pPr>
      <w:bookmarkStart w:name="z1" w:id="0"/>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1. Одобрить проект Соглашения между Правительством Республики Казахстан и Правительством Российской Федерации о сотрудничестве в газовой отрасли.</w:t>
      </w:r>
      <w:r>
        <w:br/>
      </w:r>
      <w:r>
        <w:rPr>
          <w:rFonts w:ascii="Times New Roman"/>
          <w:b w:val="false"/>
          <w:i w:val="false"/>
          <w:color w:val="000000"/>
          <w:sz w:val="28"/>
        </w:rPr>
        <w:t>
     2. Настоящее постановление вступает в силу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Соглашение     </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и Правительством Российской Федерации</w:t>
      </w:r>
      <w:r>
        <w:br/>
      </w:r>
      <w:r>
        <w:rPr>
          <w:rFonts w:ascii="Times New Roman"/>
          <w:b w:val="false"/>
          <w:i w:val="false"/>
          <w:color w:val="000000"/>
          <w:sz w:val="28"/>
        </w:rPr>
        <w:t>
</w:t>
      </w:r>
      <w:r>
        <w:rPr>
          <w:rFonts w:ascii="Times New Roman"/>
          <w:b/>
          <w:i w:val="false"/>
          <w:color w:val="000000"/>
          <w:sz w:val="28"/>
        </w:rPr>
        <w:t>                 о сотрудничестве в газовой отрасли</w:t>
      </w:r>
    </w:p>
    <w:p>
      <w:pPr>
        <w:spacing w:after="0"/>
        <w:ind w:left="0"/>
        <w:jc w:val="both"/>
      </w:pPr>
      <w:r>
        <w:rPr>
          <w:rFonts w:ascii="Times New Roman"/>
          <w:b w:val="false"/>
          <w:i/>
          <w:color w:val="000000"/>
          <w:sz w:val="28"/>
        </w:rPr>
        <w:t>(Официальный сайт МИД РК - вступил в силу 24 октября 2000 г.)</w:t>
      </w:r>
    </w:p>
    <w:bookmarkStart w:name="z2" w:id="1"/>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далее именуемые - Сторонами, руководствуясь </w:t>
      </w:r>
      <w:r>
        <w:br/>
      </w:r>
      <w:r>
        <w:rPr>
          <w:rFonts w:ascii="Times New Roman"/>
          <w:b w:val="false"/>
          <w:i w:val="false"/>
          <w:color w:val="000000"/>
          <w:sz w:val="28"/>
        </w:rPr>
        <w:t xml:space="preserve">
      Соглашением между Правительством Республики Казахстан и Правительством Российской Федерации о сотрудничестве и развитии топливно-энергетических комплексов от 25 декабря 1993 года, </w:t>
      </w:r>
      <w:r>
        <w:br/>
      </w:r>
      <w:r>
        <w:rPr>
          <w:rFonts w:ascii="Times New Roman"/>
          <w:b w:val="false"/>
          <w:i w:val="false"/>
          <w:color w:val="000000"/>
          <w:sz w:val="28"/>
        </w:rPr>
        <w:t>
</w:t>
      </w:r>
      <w:r>
        <w:rPr>
          <w:rFonts w:ascii="Times New Roman"/>
          <w:b w:val="false"/>
          <w:i w:val="false"/>
          <w:color w:val="000000"/>
          <w:sz w:val="28"/>
        </w:rPr>
        <w:t xml:space="preserve">      U990071_ </w:t>
      </w:r>
      <w:r>
        <w:rPr>
          <w:rFonts w:ascii="Times New Roman"/>
          <w:b w:val="false"/>
          <w:i w:val="false"/>
          <w:color w:val="000000"/>
          <w:sz w:val="28"/>
        </w:rPr>
        <w:t xml:space="preserve">Договором между Республикой Казахстан и Российской Федерацией об экономическом сотрудничестве на 1998-2007 годы, </w:t>
      </w:r>
      <w:r>
        <w:br/>
      </w:r>
      <w:r>
        <w:rPr>
          <w:rFonts w:ascii="Times New Roman"/>
          <w:b w:val="false"/>
          <w:i w:val="false"/>
          <w:color w:val="000000"/>
          <w:sz w:val="28"/>
        </w:rPr>
        <w:t xml:space="preserve">
      будучи убежденными в том, что развитие двустороннего экономического сотрудничества будет содействовать повышению благосостояния народов каждой из Сторон, </w:t>
      </w:r>
      <w:r>
        <w:br/>
      </w:r>
      <w:r>
        <w:rPr>
          <w:rFonts w:ascii="Times New Roman"/>
          <w:b w:val="false"/>
          <w:i w:val="false"/>
          <w:color w:val="000000"/>
          <w:sz w:val="28"/>
        </w:rPr>
        <w:t xml:space="preserve">
      выражая уверенность в том, что торговля и экономическое сотрудничество являются необходимыми и важными факторами развития двусторонних отношений на равноправной, взаимовыгодной, стабильной и долгосрочной основе, </w:t>
      </w:r>
      <w:r>
        <w:br/>
      </w:r>
      <w:r>
        <w:rPr>
          <w:rFonts w:ascii="Times New Roman"/>
          <w:b w:val="false"/>
          <w:i w:val="false"/>
          <w:color w:val="000000"/>
          <w:sz w:val="28"/>
        </w:rPr>
        <w:t xml:space="preserve">
      принимая во внимание, что каждая из Сторон обладает возможностями для реализации совместных проектов в газовой отрасли,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Предметом настоящего Соглашения является развитие основных направлений и условий сотрудничества Сторон в газовой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развивать долгосрочное взаимовыгодное сотрудничество в следующих областях: </w:t>
      </w:r>
      <w:r>
        <w:br/>
      </w:r>
      <w:r>
        <w:rPr>
          <w:rFonts w:ascii="Times New Roman"/>
          <w:b w:val="false"/>
          <w:i w:val="false"/>
          <w:color w:val="000000"/>
          <w:sz w:val="28"/>
        </w:rPr>
        <w:t xml:space="preserve">
      разработка совместного баланса поставок и транзита российского и казахстанского газа на период действия настоящего Соглашения; </w:t>
      </w:r>
      <w:r>
        <w:br/>
      </w:r>
      <w:r>
        <w:rPr>
          <w:rFonts w:ascii="Times New Roman"/>
          <w:b w:val="false"/>
          <w:i w:val="false"/>
          <w:color w:val="000000"/>
          <w:sz w:val="28"/>
        </w:rPr>
        <w:t xml:space="preserve">
      строительство, реконструкция и эксплуатация газопроводов, подземных хранилищ газа и других объектов инфраструктуры газового комплекса и предоставление сервисных услуг; </w:t>
      </w:r>
      <w:r>
        <w:br/>
      </w:r>
      <w:r>
        <w:rPr>
          <w:rFonts w:ascii="Times New Roman"/>
          <w:b w:val="false"/>
          <w:i w:val="false"/>
          <w:color w:val="000000"/>
          <w:sz w:val="28"/>
        </w:rPr>
        <w:t xml:space="preserve">
      согласование политики в вопросах развития газотранспортных систем, проходящих по территории государств Сторон; </w:t>
      </w:r>
      <w:r>
        <w:br/>
      </w:r>
      <w:r>
        <w:rPr>
          <w:rFonts w:ascii="Times New Roman"/>
          <w:b w:val="false"/>
          <w:i w:val="false"/>
          <w:color w:val="000000"/>
          <w:sz w:val="28"/>
        </w:rPr>
        <w:t xml:space="preserve">
      согласование общих условий, принципов и механизмов осуществления операций по взаимообмену газа; </w:t>
      </w:r>
      <w:r>
        <w:br/>
      </w:r>
      <w:r>
        <w:rPr>
          <w:rFonts w:ascii="Times New Roman"/>
          <w:b w:val="false"/>
          <w:i w:val="false"/>
          <w:color w:val="000000"/>
          <w:sz w:val="28"/>
        </w:rPr>
        <w:t xml:space="preserve">
      разработка совместных проектов транспортировки газа через территории государств Сторон на рынки третьих стран; </w:t>
      </w:r>
      <w:r>
        <w:br/>
      </w:r>
      <w:r>
        <w:rPr>
          <w:rFonts w:ascii="Times New Roman"/>
          <w:b w:val="false"/>
          <w:i w:val="false"/>
          <w:color w:val="000000"/>
          <w:sz w:val="28"/>
        </w:rPr>
        <w:t xml:space="preserve">
      разведка, разработка и эксплуатация месторождений газа и другого углеводородного сырья, в том числе на принципах соглашения о разделе продукции; </w:t>
      </w:r>
      <w:r>
        <w:br/>
      </w:r>
      <w:r>
        <w:rPr>
          <w:rFonts w:ascii="Times New Roman"/>
          <w:b w:val="false"/>
          <w:i w:val="false"/>
          <w:color w:val="000000"/>
          <w:sz w:val="28"/>
        </w:rPr>
        <w:t xml:space="preserve">
      подготовка и применение унифицированных нормативно-технических документов, регламентирующих функционирование газотранспортных систем.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эффективного исполнения настоящего Соглашения Сторонами будут назначены уполномоченные организации: </w:t>
      </w:r>
      <w:r>
        <w:br/>
      </w:r>
      <w:r>
        <w:rPr>
          <w:rFonts w:ascii="Times New Roman"/>
          <w:b w:val="false"/>
          <w:i w:val="false"/>
          <w:color w:val="000000"/>
          <w:sz w:val="28"/>
        </w:rPr>
        <w:t xml:space="preserve">
      с казахстанской Стороны - ЗАО "Национальная Компания "Транспорт Нефти и Газа", </w:t>
      </w:r>
      <w:r>
        <w:br/>
      </w:r>
      <w:r>
        <w:rPr>
          <w:rFonts w:ascii="Times New Roman"/>
          <w:b w:val="false"/>
          <w:i w:val="false"/>
          <w:color w:val="000000"/>
          <w:sz w:val="28"/>
        </w:rPr>
        <w:t xml:space="preserve">
      с российской Стороны - ОАО "Газпром". </w:t>
      </w:r>
      <w:r>
        <w:br/>
      </w:r>
      <w:r>
        <w:rPr>
          <w:rFonts w:ascii="Times New Roman"/>
          <w:b w:val="false"/>
          <w:i w:val="false"/>
          <w:color w:val="000000"/>
          <w:sz w:val="28"/>
        </w:rPr>
        <w:t xml:space="preserve">
      Стороны поручат уполномоченным организациям на основе взаимовыгодных и экономически эффективных условий транспортировки и транзитных тарифов создать совместное предприятие на паритетной основе. </w:t>
      </w:r>
      <w:r>
        <w:br/>
      </w:r>
      <w:r>
        <w:rPr>
          <w:rFonts w:ascii="Times New Roman"/>
          <w:b w:val="false"/>
          <w:i w:val="false"/>
          <w:color w:val="000000"/>
          <w:sz w:val="28"/>
        </w:rPr>
        <w:t xml:space="preserve">
      В сферу деятельности совместного предприятия будут входить: </w:t>
      </w:r>
      <w:r>
        <w:br/>
      </w:r>
      <w:r>
        <w:rPr>
          <w:rFonts w:ascii="Times New Roman"/>
          <w:b w:val="false"/>
          <w:i w:val="false"/>
          <w:color w:val="000000"/>
          <w:sz w:val="28"/>
        </w:rPr>
        <w:t xml:space="preserve">
      закупка и маркетинг природного газа на взаимовыгодных и экономически приемлемых условиях, включая природный газ Карачаганакского месторождения; </w:t>
      </w:r>
      <w:r>
        <w:br/>
      </w:r>
      <w:r>
        <w:rPr>
          <w:rFonts w:ascii="Times New Roman"/>
          <w:b w:val="false"/>
          <w:i w:val="false"/>
          <w:color w:val="000000"/>
          <w:sz w:val="28"/>
        </w:rPr>
        <w:t xml:space="preserve">
      транспортировка и переработка казахстанского газа на газоперерабатывающих заводах Российской Федерации, включая объемы газа, предназначенные для потребления в Республике Казахстан; </w:t>
      </w:r>
      <w:r>
        <w:br/>
      </w:r>
      <w:r>
        <w:rPr>
          <w:rFonts w:ascii="Times New Roman"/>
          <w:b w:val="false"/>
          <w:i w:val="false"/>
          <w:color w:val="000000"/>
          <w:sz w:val="28"/>
        </w:rPr>
        <w:t xml:space="preserve">
      оптимизация маршрутов транспортировки природного газа и организация обменных операций на принципах экономической целесообразности для газоснабжения потребителей в Республике Казахстан; </w:t>
      </w:r>
      <w:r>
        <w:br/>
      </w:r>
      <w:r>
        <w:rPr>
          <w:rFonts w:ascii="Times New Roman"/>
          <w:b w:val="false"/>
          <w:i w:val="false"/>
          <w:color w:val="000000"/>
          <w:sz w:val="28"/>
        </w:rPr>
        <w:t xml:space="preserve">
      выполнение функций оператора при осуществлении совместных проектов транспортировки природного газа через территории государств Сторон на рынки третьих стран; </w:t>
      </w:r>
      <w:r>
        <w:br/>
      </w:r>
      <w:r>
        <w:rPr>
          <w:rFonts w:ascii="Times New Roman"/>
          <w:b w:val="false"/>
          <w:i w:val="false"/>
          <w:color w:val="000000"/>
          <w:sz w:val="28"/>
        </w:rPr>
        <w:t xml:space="preserve">
      создание новых экономически конкурентоспособных газотранспортных мощностей и необходимой инфраструктуры. </w:t>
      </w:r>
      <w:r>
        <w:br/>
      </w:r>
      <w:r>
        <w:rPr>
          <w:rFonts w:ascii="Times New Roman"/>
          <w:b w:val="false"/>
          <w:i w:val="false"/>
          <w:color w:val="000000"/>
          <w:sz w:val="28"/>
        </w:rPr>
        <w:t xml:space="preserve">
      Стороны гарантируют предоставление совместному предприятию возможности использования действующих мощностей своих газотранспортных систем и их расширения. </w:t>
      </w:r>
      <w:r>
        <w:br/>
      </w:r>
      <w:r>
        <w:rPr>
          <w:rFonts w:ascii="Times New Roman"/>
          <w:b w:val="false"/>
          <w:i w:val="false"/>
          <w:color w:val="000000"/>
          <w:sz w:val="28"/>
        </w:rPr>
        <w:t xml:space="preserve">
      При изменении названия или функции вышеназванных уполномоченных организаций Стороны будут своевременно уведомлены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договорились развивать сотрудничество в вопросах транспортировки и переработки казахстанского газа на газоперерабатывающих заводах Российской Федерации и сбыта товарного газа, выработанного из ресурсов казахстанского газа, на рынки Казахстана, в том числе путем обменных операций на взаимоприемлемых условиях.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договорились сотрудничать в области разработки и реализации мероприятий по доведению качества промысловой подготовки газа, транспортируемого обеими Сторонами, до уровня экспортных стандартов, развития новых технологий, совместного проведения научно-исследовательских и опытно-конструкторских разработок, гармонизации технических требований и правил эксплуатации объектов газового сектора, разработки рабочей и научно-технической документации, подготовки казахстанских специалистов для газовой промышленности в учебных заведениях и центрах Российской Федерации.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будет предоставлять другой Стороне имеющуюся в ее распоряжении информацию по всем вопросам, обеспечивающим развитие сотрудничества, при условии, что такая информация не носит конфиденциального характера и ее предоставление не противоречит национальному законодательству Стороны, предоставляющей такую информацию. </w:t>
      </w:r>
      <w:r>
        <w:br/>
      </w:r>
      <w:r>
        <w:rPr>
          <w:rFonts w:ascii="Times New Roman"/>
          <w:b w:val="false"/>
          <w:i w:val="false"/>
          <w:color w:val="000000"/>
          <w:sz w:val="28"/>
        </w:rPr>
        <w:t xml:space="preserve">
      Стороны будут своевременно обмениваться соответствующими законодательными актами, относящимися к деятельности в рамках сотрудничества в газовой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стремиться создавать благоприятные условия для развития торгового и экономического сотрудничества и взаимных инвестиций в газовых отраслях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затрагивает прав и обязанностей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согласованию Сторон в настоящее Соглашение могут быть внесены изменения или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Координацию и контроль за выполнением настоящего Соглашения осуществляют: </w:t>
      </w:r>
      <w:r>
        <w:br/>
      </w:r>
      <w:r>
        <w:rPr>
          <w:rFonts w:ascii="Times New Roman"/>
          <w:b w:val="false"/>
          <w:i w:val="false"/>
          <w:color w:val="000000"/>
          <w:sz w:val="28"/>
        </w:rPr>
        <w:t xml:space="preserve">
      С казахстанской Стороны - Министерство энергетики и минеральных ресурсов Республики Казахстан. </w:t>
      </w:r>
      <w:r>
        <w:br/>
      </w:r>
      <w:r>
        <w:rPr>
          <w:rFonts w:ascii="Times New Roman"/>
          <w:b w:val="false"/>
          <w:i w:val="false"/>
          <w:color w:val="000000"/>
          <w:sz w:val="28"/>
        </w:rPr>
        <w:t xml:space="preserve">
      С российской Стороны - Министерство энергетики Российской Федерации. </w:t>
      </w:r>
      <w:r>
        <w:br/>
      </w:r>
      <w:r>
        <w:rPr>
          <w:rFonts w:ascii="Times New Roman"/>
          <w:b w:val="false"/>
          <w:i w:val="false"/>
          <w:color w:val="000000"/>
          <w:sz w:val="28"/>
        </w:rPr>
        <w:t xml:space="preserve">
      Обмен информацией о ходе выполнения настоящего Соглашения будет осуществляться по итогам каждого полугодия в период всего срока действия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изменения официального названия и адреса уполномоченной организации одной Стороны, а также государственного органа этой Стороны, осуществляющего координацию и контроль за выполнением настоящего Соглашения, эта Сторона направляет письменное уведомление об этом другой Стороне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между Сторонами относительно толкования и применения настоящего Соглашения, а также споры, затрагивающие права и обязанности Сторон, будут разрешаться путем проведения взаимных консультаций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его подписания и действует в течение 10 лет. Оно автоматически продлевается на последующие пятилетние периоды, если ни одна из Сторон не менее чем за два года до истечения очередного периода не уведомит другую Сторону о своем намерении прекратить его действие. </w:t>
      </w:r>
    </w:p>
    <w:bookmarkEnd w:id="1"/>
    <w:bookmarkStart w:name="z28" w:id="2"/>
    <w:p>
      <w:pPr>
        <w:spacing w:after="0"/>
        <w:ind w:left="0"/>
        <w:jc w:val="both"/>
      </w:pPr>
      <w:r>
        <w:rPr>
          <w:rFonts w:ascii="Times New Roman"/>
          <w:b w:val="false"/>
          <w:i w:val="false"/>
          <w:color w:val="000000"/>
          <w:sz w:val="28"/>
        </w:rPr>
        <w:t>
     В случае несоблюдения одной из Сторон обязательств, вытекающих из положений настоящего Соглашения, другая Сторона имеет право выхода из настоящего Соглашения до окончания срока его действия путем письменного уведомления не менее чем за 6 месяцев до выхода.</w:t>
      </w:r>
    </w:p>
    <w:bookmarkEnd w:id="2"/>
    <w:p>
      <w:pPr>
        <w:spacing w:after="0"/>
        <w:ind w:left="0"/>
        <w:jc w:val="both"/>
      </w:pPr>
      <w:r>
        <w:rPr>
          <w:rFonts w:ascii="Times New Roman"/>
          <w:b w:val="false"/>
          <w:i w:val="false"/>
          <w:color w:val="000000"/>
          <w:sz w:val="28"/>
        </w:rPr>
        <w:t>     Совершено в г. ________, "__"______ года, в двух подлинных экземплярах, каждый на казахском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w:t>
      </w:r>
    </w:p>
    <w:p>
      <w:pPr>
        <w:spacing w:after="0"/>
        <w:ind w:left="0"/>
        <w:jc w:val="both"/>
      </w:pPr>
      <w:r>
        <w:rPr>
          <w:rFonts w:ascii="Times New Roman"/>
          <w:b w:val="false"/>
          <w:i w:val="false"/>
          <w:color w:val="000000"/>
          <w:sz w:val="28"/>
        </w:rPr>
        <w:t>(Специалисты: Склярова И.В.,</w:t>
      </w:r>
      <w:r>
        <w:br/>
      </w:r>
      <w:r>
        <w:rPr>
          <w:rFonts w:ascii="Times New Roman"/>
          <w:b w:val="false"/>
          <w:i w:val="false"/>
          <w:color w:val="000000"/>
          <w:sz w:val="28"/>
        </w:rPr>
        <w:t>
              Мартина 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