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f6e6" w14:textId="ac4f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по нравственно-половому воспитанию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2001 года N 1500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прочных основ нравственности, репродуктивного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сексуального здоровья у детей, подростков и молодежи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Одобрить прилагаемую Концепцию по нравственно-половому воспитанию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(Пункт 2 исключен - постановлением Правительства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от 19 июля 2002 года № 808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P020808_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Одобрена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21 ноября 2001 г. N 1500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Концепция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нравственно-половому воспитанию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1. Введение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Одной из приоритетных задач общества является создание здоровых и безопасных условий для жизни и учебы детей, подростков и молодежи, обеспечение развития интеллектуальных, духовных и физических сил, формирование прочных основ нравственности и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сложилась неблагоприятная ситуация со здоровьем и нравственным поведением детей, подростков и молодежи, основными причинами которой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безнравственность в сфере межполовых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необходимых знаний по сохранению и укреплению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неспособность взрослых оказать помощь и ответить на вопросы, которые встают перед каждым подростком, молодежью;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числа болезней, передаваемых половым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беременности несовершеннолетних, исходом которой являются аборты или юное материнство, нередко приводящее к отказу от детей и социальному сиротству;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проституции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десять лет заболеваемость болезнями, передаваемыми половым путем (далее - БППП), резко увеличилась и приняла характер эпидемии. Этому способствовали в период перехода от одной политической, экономической системы к другой, ослабление идеологических механизмов управления обществом, увеличение уровня безработицы, разрушение ранее существовавших идеалов и моральных принципов, изменение норм полового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Возникает необходимость принятия экстренных мер государственного и общественного характера по нравственно-половому воспитанию, прежде всего подрастающего поколения, формирования в нем позитивно-активной личности, у подростков активной личностной позиции, стремление к физическому и психическому здоровью, нацеленным на прочные семейные отношения в будущем. Параллельно должны решаться вопросы профилактики БППП, включая СПИД, нежелательной беременности, половых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этом направлении является одним из главных приоритетов государства в области охраны здоровья своих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нравственно-полового воспитания должна способствовать урегулированию вопросов, связанных с образованием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индикаторных групп по оценке репродуктивного и сексуального здоровья всего населения являются дети, подростки и молодежь.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проведенного анонимного анкетирования среди подростков 15-17 лет, учащихся 9-11 классов 20 школ и лицеев г. Алматы показал, что 33,6% респондентов-подростков имеют опыт половых связей, 61,2% из них ведут регулярную половую жизнь. К 12 годам опыт половых контактов имели 0,8% опрошенных, к 15 годам его приобрели уже 12,6%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Заметную распространенность получила подростковая проституция, 40% респонденток, живущих половой жизнью, получали или получают вознаграждение за сексуальные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респондентов 0,5% сообщили о сформировавшейся гомосексуальной ориентации, 1,3% оценили свою ориентацию как бисексуальную, 7,3% не смогли определить направление своего полового влечения. 23,3% опрошенных подростков употребляют алкоголь 2-3 раза в месяц и чаще, 4,3% употребляют наркотики.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 заболевание сифилисом 24,8% подростков связали с изнасилованием, при этом 10% респонденток сообщили, что первый половой акт у них произошел насильственным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подростков, вступивших в половые контакты, 14% уже переболели венерологическими заболеваниями. При этом только один из них лечился в специальном учреждении, а 9 (64%) предпочли воспользоваться услугами немедицинских структур или применить самолечение.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заболеваемость БППП в республике приобретает сложный, прогрессирующий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рекомендациям ВОЗ заболеваемость сифилисом признана лидером по всей группе БППП, и она наиболее адекватно характеризует эпидемию БППП.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наблюдается подъем уровня заболеваемости сифилисом с сохранением и усилением проблем и ухудшением характеристик заболеваемости: малая доля лиц, обращающихся за медицинской помощью самостоятельно; уменьшение выявляемости привлечения контактных лиц; рост врожденного сифилиса; постепенный рост уровня сифилиса у детей до 14 лет как в городе, так и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заболеваемость подростков сифилисом наблюдается в Акмолинской, Восточно-Казахстанской, Западно-Казахстанской, Карагандинской, Павлодарской, Северо-Казахстанской областях и городах Астане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в группе от 0 до 14 лет фиксируются все случаи врожденного сифилиса, а в клинику поступают дети, зараженные сифилисом в основном в возрасте от 10 до 14 лет, из которых только 12% сексуально активны, то интенсивные показатели, характеризующие уровень заболеваемости 10-14-летних, еще более увеличиваются. Так, численность детей от 10 до 14 лет составляет 1620,6 тысяч, из них 12% сексуально активны или 194,5 тысяч, а интенсивный показатель заболеваемости - 239,6 на 100 тысяч населения. Исходя из этого расчета, каждые второй из тысячи сексуально активных детей перенесли сифилис.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Настораживает рост заболеваемости у девочек, чем у мальчиков, особенно это заметно в группе подростков 15-17-летних. Практически заболеваемость девочек-подростков в 2 с лишним раза превышает аналогичные показатели у мальчиков-подростков. Преобладание количества регистрируемой заболеваемости сифилисом у девочек в подростковой группе свыше 14 лет связано с коммерциализацией сексуальных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Отмечен резкий подъем уровня заболеваемости гонореей в Акмолинской, Восточно-Казахстанской, Костанайской, Павлодарской и Северо-Казахстанской областях. Вызывает беспокойство распространение заболеваемости урогенитальным трихомониазом и хламидийной инфекцией. Высокие показатели распространенности трихомониаза среди подростков указывают на то, что данная патология является краевой для данного региона. Необходимо заметить, что подобная картина наблюдается в Атырауской, Акмолинской, Северо-Казахстанской, Восточно-Казахстанской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рост заболеваемости по БППП в рассматриваемых группах влияет усиление сексуальной активности ребят. У подростков по сравнению с детьми до 14 лет более выражена заболеваемость как в абсолютных значениях, так и в коэффициентах ее прироста.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 экономические и социальные сдвиги, преобразующие общество на переходном этапе в плане сексуального здоровья, в первую очередь отразились на детях, подростках 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Принципы политики нравственно-полового воспитания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системе организаций образования, включая дошкольное, внедрены элементы нравственно-полового воспитания. Значительный объем знаний преподносится подросткам в старших классах на уроках валеологии, учащимся и студентам колледжей и вузов на спецкурсах. Вместе с тем нет единой, целенаправленной политики в области нравственно-полового воспитания, четкого определения, что собой представляет этот предмет, и как он должен преподаваться в социальном и медицинском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показывает, что вопросами нравственно-полового воспитания занимаются воспитатели и педагоги. Врач должен принимать участие в воспитательном процессе тогда, когда цель нравственно-полового воспитания может быть достигнута с его помощью. Задача медиков состоит в том, чтобы познакомить педагогов всех ступеней с особенностями психо-физиологического развития детей, подростков, молодежи и с такими понятиями, как "акселерация". В основе нравственно-полового воспитания заложен здоровый образ жизни, поэтому нравственно-половое воспитание исходит из нормальных человеческих отношений. Просвещение по вопросам размножения должно играть второстепенную роль в вопросах сексуального здоровья. Но знания детьми, подростками и молодежью биологических аспектов продолжения рода необходимы, поскольку не все родители и педагоги в состоянии правильно и открыто отвечать на вопросы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изложенного целью нравственно-полового воспитания является формирование личности путем целенаправленного привития подрастающему поколению нравственных ценностей во взаимоотношениях полов, ответственности за свое физическое и психическое здоровье и половое поведение.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нравственно-полового воспитания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политики нравственно-полового воспитания, основанной на том, что оно является частью общего воспитания гражданина Республики Казахстан и обеспечении его конституционных прав на охрану здоровья, защиту государством брака 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участников нравственно-полового воспитания и их функций, включая родителей, государственные и негосударственные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этапов нравственно-полового воспитания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наиболее приемлемого, а значит и эффективного восприятия специальных знаний данной возрастной группой и всем обществом;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контроля за качеством нравственно-полового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нравственно-полового воспитания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обучения в рамках государственной программы, направленной на уважение себя и других, на уверенность перехода из детства через юность к взрослому этапу своей жизни, создание здоровой семьи в будущем;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быстрого освоения программы с использованием всех подходящих ситуаций или их моделей для привития подросткам и молодежи позитивных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адресность в сочетании с этапностью подготовки подрастающего поколения и механизм прямой и обратной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подаваемой информации, избавленной от предрассудков и "ненужной сексуальности";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непоощрение ранних сексуальных экспериментов, уважение себя и других, понимание человеческой сексуальности, причин, по которым надо откладывать сексуальную активность;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подход к воспитанию, включающий вопросы духовного, морального и эмоционального развития с конкретным знанием полового поведения, нежелательных рисков и конкретных мер первичной 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кадров преподавателей, разработку модели управления образованием, побуждающей воспитателя к ненавязчивому направлению поведения ребенка, осторожной и деликатной помощи ему в возникающих вопросах и проблемах;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информативность, доступность и ясность преподносимого предмета, соотнесенные с этапом формирования личности ребенка и его мировосприятием;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невозбуждение сексуального влечения при реалистичности освещаемых проблем репродукции, а выработка умения видеть стоящие за этим процессом моральные аспекты, важность создания семьи и рождения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профилактику нежелательных рисков (беременность, БППП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эффектом реализации названных принципов должно стать воспитание у подростков таких моральных качеств, когда нравственное взаимоотношениях полов становится привычкой.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4. Основные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этап образования в начальной, основной и средней общеобразовательных школах или при получении начального, среднего и высшего профессионального образования должен вносить свой вклад в освоение и совершенствование знаний по нравственно-половому воспитанию.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 обучающиеся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приобретать уверенность в обсуждениях прослушанного, связанного с чувствами и взаимоотношениями;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подготовленными к периоду полового созревания;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готовыми просить о помощи и поддержке взрослых при угрозе насилия;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позитивные ценности и моральные рамки, которые будут определять решения, суждения и поведение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научить подростков осознавать половое поведение, понимать пользу воздержания от случайных половых контактов и доводы в пользу безопасного секса;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научить осознавать свою роль в создаваемой семье;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дать информацию и привить навыки по профилактике рисков (нежелательная беременность, БППП, включая ВИЧ/СПИД);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научить противостоять нежелательному или небезопасному сексу;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дать знания о службах и организациях, оказывающих поддержку и помощь в вопросах сексуального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дать знания по правовым вопросам безопасного полового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дать знания по основам репродукции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дать знания о том, какой вред наносят микробы и вирусы, передаваемые половым путем, организму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дать знания о гормональном участии в процессе репродукции;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дать знания о защитных силах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Нравственно-половое воспитание учащихся и студентов колледжей и вузов должно затрагивать более специфические вопросы, включая различные аспекты психологической и физиологической совместимости будущих супругов, непосредственные вопросы подготовки к созданию семьи, а также соотнесение биологических, физиологических, психосексуальных качеств человека с определенными явлениями общественной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преподавания в организациях образования факультативного курса, специального предмета по нравственно-половому воспитанию строится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четких правил во взаимоотношениях с обучающимися (воспитанниками);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умение правильно реагировать на неожиданные вопросы и комментарии обучающихся (воспитанников);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дискуссий, ролевых игр и 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самостоятельности обучающихся (воспитанников) при разработке 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должны помочь детям, подросткам и молодежи развивать уверенность в обсуждений, выслушивании и обдумывании вопросов, связанных с сексуальным здоровьем и взаимоотношением полов.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нельзя переходить на личное, заставлять обучающихся (воспитанников) участвовать в дискуссии.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организаций образования и здравоохранения в области нравственно-полового воспитания является реализация утвержденных программ обучения, направленных на формирование у подрастающего поколения нравственности, здорового образа жизни, здорового полового поведения, нацеленного на создание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проводить фундаментальные и прикладные исследования по проблеме нравственно-полового воспитания, совершенствовать программу повышения квалификации педагогических и медицинских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образования на каждом этапе воспитания должны исходить из возрастных особенностей восприятия материала. При этом должны использоваться все формы и методы обучения: занятия с применением иллюстраций, "мозговая атака", групповые дискуссии, аудиовизуальные средства (плакаты, видеофильмы и т.п.), ролевые игры, ситуационные задачи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организационными формами нравственно-полового воспитания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фрагменты уроков (занятий) в рамках естественнонаучных дисциплин и отдельные уроки (занятия);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факультативные занятия;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семинары, тренинги для обучающихся (воспитанников), педагогических и медицинских работников,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для обучающихся (воспитанников), педагогических и медицинских работников и родителей в специальных центрах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Педагог, медицинский работник, родитель должен быть подготовлен к тому, чтобы давать точные и ясные ответы на вопросы обучающихся (воспитанников), а также обладать умением своевременно и правильно реагировать на любые конкретные проявления взаимоотношений обучающихся (воспитанников) разного пола в течение всего периода их обучения. Умелое воздействие педагогического, профессорско-преподавательского коллектива на характер межполовых отношений непосредственно в организациях образования - важный и необходимый элемент системы полового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полового воспитания необходимо учитывать национально-религиозную и региональную специфику.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Межполовые отношения рассматриваются в тесной связи с проблемами здоровья. Необходимо использовать современные достижения личной жизни и ухода за телом для сохранения и укрепления здоровья, в том числе и репродуктивного.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и местные органы управления образованием, здравоохранением, внутренних дел, обороны должны обеспечить контроль за качеством подготовки обучающихся (воспитанников).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процесс нравственно-полового воспитания должен осуществляться в несколько этапов,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унифицированных программ обучения для обучающихся (воспитанников), педагогических и медицинских работников,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специалистов и субспециалистов из числа врачей, психологов и учителей в области профилактики БППП, включая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подростков, молодежи и родителей по программам, рассматривающим следующие проблемы: переходный возраст, поведение в обществе, половые различия, биологический аспект, репродукция, сексуальное здоровье, профилактика БППП,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родителей навыкам развития собственного гармоничного полового поведения и умению привить эти навыки своим детям.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5. Участники образовательного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нравственно-полового воспитания должны быть задействованы родители, государственные и негосударственные организации образования и здравоохранения, молодежные объединения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Родители, семья являются главными в вопросах нравственно-полового воспитания от рождения на весь период становления ребенка как личности. Родители служат примером для подражания, поэтому главные требования в нравственно-половом воспитании должны предъявляться к семье. Чувства глубокой привязанности, преданности, основанные на взаимном уважении, вытекающие из отношений близкого родства, дружбы, горячей сердечной склонности, влечение к лицу другого пола - все это закладывается в детях в семье.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Родители должны тесно сотрудничать с организациями образования в вопросах планирования и осуществления нравственно-полового воспитания своих детей. Роль родителей важна при обучении детей вопросам взаимоотношений полов, при разрешении трудностей, связанных с эмоциональными и физическими аспектами роста; воспитания чувства ответственности и подготовки детей к проблемам, которые связаны с сексуальным взрослением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 родителям нужна поддержка и знания в вопросах анатомии, физиологии, психологии, профилактики БППП, в т.ч. ВИЧ/СПИД.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всех организаций по этой проблеме должна быть подчинена реализации единой общегосударственной политики нравственно-полового воспитания, отвечающей современным требованиям к подрастающему поколению как к гражданам с высокими нравственными качествами.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в области нравственно-полового воспитания должна учитывать мнение родителей и более широких слоев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Нравственно-половым воспитанием должны быть охвачены все учащиеся и студенты.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нравственно-полового воспитания должны быть унифицированы и доступны.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образования должна иметь представление, кто и как должен осуществлять работу по нравственно-половому воспитанию и освещать специфические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образования несет ответственность за безопасность и благополучие обучающихся (воспитанников) в вопросах полового воспитания. Главная задача организации образования - заложить основы, расставить общезначимые ориентиры, избегая бестактности и навязчивости, не придавая этой сфере воспитания чрезмерно опережающего характера, но вместе с тем учитывая особенности возраста и характер физиологических сдвигов в организме обучающихся (воспитанников).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Свою деятельность в области нравственно-полового воспитания организации образования осуществляют во взаимодействии с органами здравоохранения, комиссией по защите прав несовершеннолетних при местном исполнительном органе власти, родителями и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основных задач организаций образования является реализация механизмов первичной профилактики БППП, ВИЧ/СПИДа среди обучающихся (воспитанников).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высшего профессионального образования должна обеспечить подготовку педагогических кадров для работы с детьми по нравственно-половому воспитанию.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профессионалов-медиков в нравственно-половом воспитании должно выражаться в оказании помощи школам, дополнении роли преподавателей. Они дополняют знания учеников медицинской стороной полового воспитания, вопросами репродукции, контрацепции, знаниями о ВИЧ/СПИД и осложнениях БППП, службах, оказывающих консультативную и специализированную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Центры здорового образа жизни проводят гигиеническое обучение и воспитание детей и молодежи, ведут активную пропаганду здорового образа жизни и предупреждают о вреде, наносимом организму табакокурением, употреблением алкоголя, наркотиков и участвуют в формировании программ и планов работы с детьми и молодежью в организациях образования по этим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мероприятий предполагается осуществлять за счет средств республиканского и местных бюджетов в пределах предусмотренных ассигнований, а также средств помощи международных организаций, спонсорской помощи организаций и населения, собственных средств организаций образования и других источников, не противоречащих законам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данной Концепции позволит обеспечить формирование прочных основ нравственности и здорового образа жизни детей, подростков 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