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42c9" w14:textId="dc74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специальных и транспортных средств, применяемых сотрудниками органов внутренних дел в целях прекращения общественно опасных деяний, задержания и доставления в органы внутренних дел лиц, их совершивших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2001 года N 1375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от 21 декабря 1995 года N 2707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органах внутренних дел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специальных и транспортных средств, применяемых сотрудниками органов внутренних дел в целях прекращения общественно опасных деяний, задержания и доставления в органы внутренних дел лиц, их совершивших.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30 октября 2001 года N 1375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специальных и транспортных средств, применяемых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сотрудниками органов внутренних дел в целях прекращения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общественно опасных деяний, задержания и доставления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органы внутренних дел лиц, их совершивших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Палки резиновые.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Наручники.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Изделия слезоточивого воздействия - гранаты, патроны, аэрозольные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баллоны ("Черемуха", "Сирень", "Волна" и др.), аэрозольный 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("Жасмин"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Светошумовые устройства ("Заря", "Пламя"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Дымообразующие устройства - ручные дымовые гранаты ("Факел"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др.), шашки нейтрального дыма.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Принудительное средство для остановки транспортных средств ("Еж"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Изделия для защиты от механических воздействий - каски, жилеты 1-4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 защиты, щиты противоударные всех модификаций.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Автомобили дежурных частей.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Автомобили групп задержания подразделений охраны.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Автомобили патрульные (патрульной полиции и дорожной полиции).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Автомобили, оборудованные для перевозки личного состава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Автомобили для перевозки нарядов полиции со служебными собаками.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Автомобили штабные, автомобили-подвижные узлы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Бронетранспортер для перевозки личного состава органов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в места массовых беспорядков.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Пожарные и специальные автомобили, оборудованные водометами.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