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fd67" w14:textId="566f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28 сентября 2001 года N 688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2001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28 сентября 2001 года N 688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U010688_ </w:t>
      </w:r>
      <w:r>
        <w:rPr>
          <w:rFonts w:ascii="Times New Roman"/>
          <w:b w:val="false"/>
          <w:i w:val="false"/>
          <w:color w:val="000000"/>
          <w:sz w:val="28"/>
        </w:rPr>
        <w:t>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2001 года" и в соответствии со статьей 13 Закона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организовать работу призывных комиссий и обеспечить проведение призыва граждан Республики Казахстан на срочную военную службу в октябре-декабре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в установленном порядке организовать медицинское обеспечение призывных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перевозку уволенных в запас военнослужащих срочной военной службы и граждан, призванных на военную службу в Вооруженные Силы, другие войска и воинские формирования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Казахстан, Министерству внутренних дел Республики Казахстан, Агентству Республики Казахстан по чрезвычайным ситуациям возмещение расходов на перевозку граждан, призванных на срочную военную службу, а также уволенных в запас военнослужащих срочной военной службы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отсрочку от призыва на срочную военную службу призывникам, состоящим в браке и имеющим одного ребенка, до предельного призывного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