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53d6" w14:textId="54a5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Литовской Республики о сотрудничестве в области борьбы с нарушениями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2001 года № 1258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Литовской Республики о сотрудничестве в области борьбы с нарушениями налогового законодательства, совершенное в городе Вильнюсе 5 апреля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Правительством Литовской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 сотрудничестве в области борьбы с 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(Вступило в силу 30 апреля 2002 года - Бюллетень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 договоров Республики Казахстан, 2002 г., № 6, ст. 50)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Литовской Республики,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национальными законодательствами и международными обязательствами своих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взаимной заинтересованности в эффективном решении задач, связанных с предупреждением, выявлением и пресечением нарушений налогового законодательства, обеспечением экономической безопасности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Предмет Соглашения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настоящего Соглашения является сотрудничество компетентных органов Сторон с целью организации эффективной борьбы с нарушениями налогового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затрагивает прав и обязательств Сторон, вытекающих из международных договоров, участниками которых являются Республика Казахстан и Литовская Республика.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Термины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следующие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"компетентный орган":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Казахстанской Стороны - Агентство финансовой полиции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Литовской Стороны - Департамент налоговой полиции при Министерстве внутренних дел Литовской Республики, Государственная налоговая инспекция при Министерстве финансов Литовской Республики и Таможенный Департамент при Министерстве финансов Литовской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официального наименования компетентных органов Стороны незамедлительно уведомят об этом друг друга;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"нарушения налогового законодательства" - правонарушения в сфере налогового законодательства, борьба с которыми возложена на компетентные органы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Формы сотрудничества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рамках настоящего Соглашения используют следующие формы сотрудничества: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информацией о нарушениях налогового законодательства юридическими и физическими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взаимодействие по вопросам проведения мероприятий, направленных на предупреждение, выявление, и пресечение нарушений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представление соответствующим образом заверенных копий документов, связанных с налогообложением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информацией о национальных налоговых системах, об изменениях и дополнениях налогового законодательства, а также методическими рекомендациями по организации борьбы с нарушениями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опытом по созданию и обеспечению функционирования информационных систем, используемых в борьбе с нарушениями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координации деятельности по вопросам, возникающим в процессе сотрудничества, включая создание рабочих групп, обмен представителями и обучение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научно-практических конференций и семинаров по проблемам борьбы с нарушениями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вопросам, связанным с выполнением настоящего Соглашения, компетентные органы Сторон взаимодействуют друг с другом непосредственно.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Обмен информацией о нарушениях налогового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Обмен информацией о нарушениях налогового законодательства осуществляется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сокрытие доходов юридическими и физическими лицами от налогообложения с указанием способов, применяемых при этом нарушителями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открытия счетов в государственных и коммерческих банках юридическими и физическими лицами, а также движения средств по этим счетам, если есть основания полагать, что на них находятся скрываемые от налогообложения суммы;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определения размеров налогооблагаемой базы и сумм взимаемых налогов с юридических и физических лиц, нарушивших налоговое законодательство, а также по иным вопросам, связанным с предупреждением, выявлением и пресечением нарушений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Информация, предусмотренная в пункте 1 настоящей статьи, представляется компетентным органом одной Стороны на основании запроса компетентного органа другой Стороны при условии, что представление информации не противоречит национальному законодательству и интересам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компетентный орган одной из Сторон считает, что информация, которой он располагает, представляет интерес для компетентного органа другой Стороны, он может представить эту информацию по собственной инициативе.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Проведение мероприятий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компетентных органов Сторон при проведении мероприятий по предупреждению, выявлению и пресечению нарушений налогового законодательства в отношении лиц, совершивших такие нарушения или подозреваемых в их совершении, включает совместное планирование мероприятий, обмен информацией о ходе и результатах проведения этих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Представление копий документов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представляют друг другу по запросу копии документов, касающихся налогообложения юридических и физических лиц (счета-фактуры, накладные, договоры, контракты, сертификаты, справки и другие), а также документов по вопросам, имеющим отношение к нарушениям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заверяются подписью уполномоченного лица и печатью опрашиваемого компетентного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Обмен материалами правового характера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осуществляют обмен информацией о национальных налоговых системах, правовых основах проведения расследований преступлений и производства по делам об административных правонарушениях в области налогового законодательства, информирует друг друга об изменениях налогового законодательства не позднее одного месяца после принятия новых нормативных правовых актов или внесения изменений в действующие нормативные правовые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Сотрудничество по вопросам информационного обеспечения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осуществляют обмен опытом, методиками и научными материалами по вопросам создания и функционирования информационных систем при организации борьбы с нарушениями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Обмен опытом и оказание помощи в подготовке кадров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сотрудничают в обучении и переподготовке кадров на базе своих учебных заведений, проведении совместных научных исследований, научно-практических конференций и семинаров по актуальным вопросам борьбы с нарушениями налогового законодательства, а также обмениваются экспертами.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формы реализации сотрудничества в рамках настоящей статьи и, в частности, его финансирование, определяются соответствующими соглашениями, заключаемыми между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Форма и содержание запроса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Запрос на получение информации должен передаваться в письменной форме или посредством использования технических средств передачи текста.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не терпящих отлагательства, может быть принят устный запрос, переданный посредством телефонной связи, однако он должен быть незамедлительно подтвержден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технических средств передачи текста, а также при возникновении сомнений в отношении подлинности или содержания полученного запроса запрашиваемый компетентный орган может запросить подтверждение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Запрос на получение информации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запрашивающего компетентного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запрашиваемого компетентного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краткое изложение существа запроса и его обоснование;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другие сведения, необходимые для его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запросе на получение информации по уголовным делам, кроме того,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описание фактических обстоятельств;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квалификация преступления в соответствии с законодательством государства запрашиваемой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причиненного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Исполнение запроса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Запрос принимается к исполнению незамедлительно. Запрашиваемый компетентный орган может в порядке уточнения запросить дополнительную информацию, если это необходимо для исполнения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невозможности исполнить запрос, запрашиваемый компетентный орган незамедлительно уведомляет об этом запрашивающий компетентный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Запрашиваемый компетентный орган вправе отказать в исполнении запроса, если это может нанести ущерб суверенитету или безопасности государства, либо противоречит его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причинах отказа в исполнении запроса уведомляется запрашивающий компетентный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Запрос осуществляется согласно национальному законодательству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Взаимодействие при исполнении запроса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Запрашиваемый компетентный орган может разрешить уполномоченным представителям запрашивающего компетентного органа принять участие в исполнении запроса на территории своего государства, если это не противоречит законодательству 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Языки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получение информации и ответ на него составляются на государственном языке запрашиваемой Стороны или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исполнения запроса на другом языке, к нему прилагается заверенный перевод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Использование информации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гарантируют конфиденциальность информации по вопросам, связанным с предупреждением, выявлением и пресечением нарушений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полученная в рамках настоящего Соглашения, не может быть передана третьей стороне без письменного согласия компетентного органа, предоставившего эту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Расходы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несут расходы, связанные с исполнением настоящего Соглашения на территории своего государства. В случае получения запросов, требующих дополнительных расходов, вопрос об их финансировании рассматривается компетентными органами Сторон по взаимной договоренности.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запланированных встречах, если нет другой письменной договоренности принимающий компетентный орган обеспечивает и оплачивает все расходы, связанные с приемом делегации другого компетентного органа на территории своего государства, а направляющий компетентный орган несет расходы по оплате проезда членов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внеочередных встреч все расходы несет компетентный орган, являющийся их инициатором.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Дальнейшие меры по реализации Соглашения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компетентных органов Сторон при необходимости проводят консультации по вопросам, связанным с выполнением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вопросы, связанные с применением или толкованием настоящего Соглашения разрешаются путем консультаций и переговоров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Внесение изменений и дополнений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согласию Сторон в настоящее Соглашение могут вноситься изменения и дополнения, которые оформляются отдельными протоколами, являющимися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Вступление в силу и прекращение действия Соглашения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уведомления, подтверждающего выполнение надлежащих внутригосударственных процедур, необходимых для его вступления в силу и действует до истечения шести месяцев со дня получения одной из Сторон по дипломатическим каналам письменного уведомления другой Стороны о намерении прекратить действие настоящего Соглашения.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Вильнюсе 5 апреля 2001 года в двух экземплярах, каждый на казахском, литовском и русском языках, причем все тексты аутентичны.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возникновения разногласий при толковании положений настоящего Соглашения, Стороны будут руководствоваться текстом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                Литовской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Умбетова А.М.)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