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e1e" w14:textId="2549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проекта Закона Республики Казахстан "О коммерческой тайне"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2001 года N 1172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коммерческой тайне", внесенный постановлением Правительства Республики Казахстан от 25 июля 2000 года N 1104.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