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33c8" w14:textId="8bc3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отказа в выдаче, приостановки и аннулирования действия разрешений на природопользование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1154. Утратило силу постановлением Правительства РК от 18 января 2008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6 сентября 2001 года N 1154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Заголовок в редакции постановления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Закона Республики Казахстан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выдачи, отказа в выдаче, приостановки и аннулирования действия разрешений на природопользование.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постановления Правительства РК от 27 сентября 2006 года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6 сентября 2001 года N 1154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Правила выдачи, отказа в выдаче, приостановки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 аннулирования действия разрешений на природопользование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Заголовок в редакции постановления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тексте слова "разрешений на загрязнение окружающей среды", "разрешения на загрязнение окружающей среды" заменены словами "разрешений на природопользование", "разрешения на природопользование" - постановления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выдачи, отказа в выдаче, приостановки и аннулирования действия разрешений на природопользование подготовлены в соответствии с положениями Закона Республики Казахстан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преамбулу внесены изменения постановлением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выдачи, отказа в выдаче, приостановки и аннулирования действия разрешений на природопользование (далее - Правила) определяют порядок по выдаче, отказа в выдаче, приостановки и аннулирования разрешений на природопользование (далее - разрешение) и содержат общие требования к юридическим и физическим лицам, осуществляющим природопользование в порядке специального природопользования.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постановления Правительства РК от 27 сентября 2006 года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является первичным документом и предусматривает выдачу природопользователям временных прав на природопользование, которые приобретаются безвозмездно, с указанием конкретных сроков и объемов, норм, условий природопользования.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разрешении указываются условия природопользования только в части нормирования объемов загрязняющих веществ и платежей за загрязнение окружающей среды.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постановлением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является документом, удостоверяющим право природопользователя на выбросы в атмосферу загрязняющих веществ от стационарных и передвижных источников, сбросы загрязняющих веществ со сточными водами, право размещения отходов производства и потребления, включая продукты и материалы временного хранения, с указанием конкретных сроков и объемов, норм, условий природопользования.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природопользователям, осуществляющим экологически опасные виды хозяйственной деятельности, выдается при наличии лицензии на осуществление экологически опасных видов хозяйственной деятельности, выданной центральным исполнительным органом в области охраны окружающей среды.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Продукты и материалы временного хранения, как источники воздействия на окружающую среду, рассматриваются аналогично отходам. При этом рассматриваются лишь продукты и материалы, размещаемые в природной среде в открытом виде более 3 месяцев в году, такие как вскрышные и вмещающие породы, нефтепродукты, уголь, сера, ядохимикаты, асфальтобитумная смесь и металлоломы.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Разрешение является официальным государственным документом, состоит из заполненного бланка установленного образца и приложений. В заполненном бланке установленного образца указываются общие объемы видов загрязнения (выбросы, сбросы загрязняющих веществ и отходы), сроки действия и условия природопользования. Приложения являются неотъемлемой частью разрешения. В приложениях указываются все виды загрязнений, заявленные природопользователем, их количество и концентрация ингредиентов загрязняющих веществ.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центральным исполнительным органом Республики Казахстан в области охраны окружающей среды (далее - центральный орган).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 осуществляется как в центральном органе, так и в областных, городов Алматы и Астаны, а также в других территориальных управлениях охраны окружающей среды (далее - территориальное управление).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 оформляется в центральном органе, когда у природопользователя один из видов загрязнения имеет место и превышает: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выбросы загрязняющих веществ 1000 т/год (для нефтегазовой промышленности 100 т/год) или все предприятия первой и второй категорий опасности в зависимости от массы и видового состава загрязняющих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сбросы загрязняющих веществ 1000 т/год;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размещаемые отходы 10000 т/год (3 и 4 класса токсичности) или 1000 т/год (1 и 2 класса токсичности).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оформляется центральным органом также природопользователям, деятельность которых связана с прямым загрязнением регионов: космодрома "Байконур", Каспийского моря, трансграничных рек: Иртыш, Урал, Или, Тобол и Сыр-Дарья.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 всех остальных случаях разрешение оформляется территориальным управлением.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действия разрешения для природопользователей, представивших заявки в сроки, указанные в пункте 16 Правил, устанавливается с 1 января по 31 декабря года, на который запрашивается разрешение.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природопользователем материалов заявки позднее сроков, указанных в пункте 16 Правил, срок действия разрешения устанавливается со дня выдачи до 31 декабря года, на который запрашивается разрешение.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об объемах выбросов (сбросов) загрязняющих веществ и размещаемых отходов, указанных в заявках и разрешениях должна быть общедоступной.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Центральный орган создает и постоянно пополняет банк данных по имеющимся разрешениям.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Разрешение может быть аннулировано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режима природопользования, профиля деятельности предприятия-природопользователя, смены технологии;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действующих нормативов природопользования, предусматривающих снижение лимитов на выбросы и сбросы загрязняющих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признания заключения экологической экспертизы недействительным;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недостоверных данных природопользователями;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ошибок, связанных с расчетами природопользователя, при нормировании объемов выбросов, сбросов загрязняющих веществ и размещаемых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систематического нарушения (более 2 раз) природопользованием экологических требований и норм.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об аннулировании разрешения выносится органом, выдавшим разрешение, в случаях выявления органами государственного контроля невыполнения природопользователем условий и требований,установленных законодательством в области охраны окружающей среды и в разрешениях 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Возможен отзыв приложений к разрешению по видам загрязнения (выбросы, сбросы загрязняющих веществ и отходы) без аннулирования самого разрешения с соответствующей заменой этого (этих) приложения.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об аннулировании разрешения должны указываться причины и дата прекращения 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Аннулирование разрешения ведет к потере права природопользователя на выбросы и сбросы загрязняющих веществ в окружающую среду, размещение отходов производства и потребления, а также к расторжению договора на специальное природопользование.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 разрешения является документом строгой отчетности с номером и датой выдачи. Один экземпляр разрешения хранится на предприятии, второй экземпляр хранится в органе, оформившем его.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Общие вопросы оформления материалов заявки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Bce природопользователи для получения разрешения, обращаются в территориальное управление с письменной заявкой, а также прилагаемыми к ней необходимыми документами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Заявки на получение разрешений на следующий год подаются юридическими и физическими лицами для действующих предприятий с 1 октября по 31 декабря текущего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16 в редакции постановления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вновь открываемых предприятий юридические и физические лица должны оформлять заявку до момента возникновения загрязнения, определяемого территориальными управлениями.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Материалы заявок всех природопользователей предварительно рассматриваются территориальными управлениями в течение 15-дневного срока для проверки соответствия их нормативным и экологическим требованиям. В случаях представления материалов в неполном объеме и с ошибками нормирования объемов загрязняющих веществ рассмотрение заявки отклоняется.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объемами загрязняющих веществ и пунктами 7 раздела 1 настоящих Правил материалы заявки вместе с заключением территориального управления направляются в центральный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Материалы заявок, направляемые в центральный орган, должны содержать запись электронной версии заявочных таблиц и нормируемых объемов выбросов, сбросов загрязняющих веществ, размещаемых отходов и условий природопользования.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20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оформления разрешений в центральном органе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для получения разрешения рассматриваются в центральном органе не более 30-дневного срока со дня регистрации заявки. В этот срок не входит время предварительного рассмотрения материалов заявок территориальными управлениями.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21-1. При несоответствии требованиям Правил материалов заявок, представляемых в центральный орган, материалы возвращаются природопользователю для устранения замечаний в 30-дневный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представления природопользователем материалов заявки позднее срока, указанного в абзаце первом настоящего пункта, срок действия разрешения устанавливается со дня выдачи до 31 декабря года, на который запрашивается разрешение.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21-1 -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Разрешение оформляется по установленной центральным органом форме с обязательным присвоением порядкового номера.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оформления разрешений в территориальном управлении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Материалы для получения разрешения, оформляемого в территориальном управлении, рассматриваются не более 30-дневного срока со дня регистрации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Разрешение оформляется в территориальном управлении по форме, установленной центральным органом, и считается выданным с момента присвоения центральным органом порядкового номера.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Ответственность сторон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Природопользователь несет ответственность за достоверность сведений, указанных в материалах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Территориальные управления ответственны за укомплектованность, правильность расчетов запрашиваемых объемов загрязнения и соответствие материалов заявки, направляемых в центральный орган, всем требованиям и за своевременность оформления разрешений в территориальных управлениях.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26 внесены изменения - постановлением Правительства 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Центральный орган несет ответственность за своевременную выдачу разрешения по пунктам 7 раздела 1 настоящих Правил в соответствии с законодательством Республики Казахстан.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5-1. Порядок отказа в выдаче и приостановки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разрешения на природопользование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дополнено главой 5-1 - постановлением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27-1. Органы, выдающие разрешение, могут отказать в выдаче разрешения на природопользование в случае неполноты и недостоверности материалов, представленных для получения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27-2. Действие разрешения на природопользование может быть приостановлено органом, выдавшим его, на срок до трех месяцев в случае нарушения природопользователем условий природопользования, указанных в разрешении, экологических требований и норм, установленных законодательством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разрешения осуществляется путем выдачи природопользователю уведомления о причинах принятого решения и сроках устранения нарушений в письменной форме, которое ведет к приостановлению права природопользователя на выбросы и сбросы загрязняющих веществ в окружающую среду, размещение отходов производства и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природопользователем нарушений, указанных в уведомлении, действие разрешения возобновляется на основании письменного подтверждения органа, принявшего решение по приостановлению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аннулирования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Аннулирование разрешения производится органом, выдавшим разрешение. Аннулирование разрешения иными государственными органами считается недействительным.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органы ходатайствуют перед центральным органом или территориальным управлением об аннулировании разрешения с обязательным указанием причин. Центральный орган после рассмотрения ходатайства об аннулировании устанавливает для природопользователя срок продолжительностью до 2-х месяцев на устранение нарушений или выполнение новых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аннулировании разрешения, оформленного территориальным управлением, необходимо снять разрешение с учета в центральном органе. После получения от центрального органа подтверждения о снятии разрешения с учета лицо, оформившее разрешение, уведомляет природопользователя об аннулировании разрешения. Аннулирование разрешения без получения подтверждения от центрального органа о снятии с учета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нахождения грубых ошибок в разрешении, оформленном территориальным управлением, центральный орган может аннулировать данное разрешение с обязательным уведомлением территориального управления о причинах и факте аннулирования. В случаях ошибок по вине территориальных управлений к природопользователю не применяются штрафные санкции.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Территориальные управления осуществляют контроль выполнения предприятиями условий и требований, установленных в разрешениях.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Центральный орган осуществляет контроль за правильностью оформления разрешений территориальными управлениями.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выдачи,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отказа в выдаче, приостановки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аннулирования действия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разрешений на природопользование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приложение внесены изменения постановлением Правительства РК от 27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(содержание) необходимых материалов для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получения разрешения на природопользование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Заявка за подписью юридического и физического лица, осуществляющего специальное природопользование с указанием данных о природопользователе по форме: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РНН;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адрес: почтовый индекс, номер дома, страна, область, район, населенный пункт, улица (микрорайон), квартира (комната);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отрасль промышленности или сельского хозяйства (основная деятельность по регистрационному свидетельству);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форма собственности (государственное, частное, общественная организация и т.д.).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источников загрязнения и мощности производства по форме: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 Область !    Район,   !   Координаты,      !   Занимаемая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промышленной!         !  населенный !  град. мин. сек.   !   территория,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площадки  !         !    пункт    !____________________!       га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   !             !  широта !  долгота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____________!_________!_____________!_________!__________!________________!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    2    !      3      !    4*   !     5*   !       6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____________!_________!_____________!_________!__________!________________!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- графы 4 и 5 заполняются при наличии данных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Запрашиваемые объемы выбросов (сбросов) загрязняющих веществ и размещаемых отходов по формам: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Выбросы*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вещества ! Нормативные объемы  !    Фактический выброс за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!выбросов загрязняющих!        предыдущий год**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 веществ       !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_______________________!_____________________!____________________________!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т/год                   т/год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Площадка 2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Сбросы*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вещества ! Нормативные объемы  !    Фактический сброс за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!сбросов загрязняющих !        предыдущий год**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 веществ       !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!_____________________!____________________________!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 т/год         !            т/год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_______________________!_____________________!____________________________!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сбросу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сбросу 2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Отходы*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отхода        !   Нормативные объемы  ! Фактический за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 размещаемых отходов  ! предыдущий год**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!_______________________!_____________________!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      т/год           !       т/год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____________________________!_______________________!_____________________!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Промышленные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Твердые бытовые отходы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таблицы заполняются в виде итоговых данных всего предприятия, в составе которого указывается каждая промышленная площадка для выбросов и источники выбросов, водовыпуски для сброса сточных вод и накопители для отходов.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(**) Фактические данные по объемам выбросов, сбросов загрязняющих веществ и о размещении отходов необходимо представлять за 9 месяцев, а за 4-й квартал - ожидаемые данные.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Годовые отчеты по производственному мониторингу окружающей среды от воздействия выбросов (сбросов) загрязняющих веществ и размещаемых отходов в соответствии с действующим законодательством. Расчеты нормативных объемов выбросов, сбросов и размещаемых отходов в соответствии с действующим законодательством. Оформления отчетов должны соответствовать требованиям действующих нормативных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по обоснованию увеличения запрашиваемых нормативных объемов загрязняющих веществ против фактического за прошлый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Дискеты с магнитной записью заявки на получение разрешения (пункты 1-3 приложения), а также лимитов на выбросы, сбросы и размещаемых отходов (приложения к разрешению).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Страхование риска возникновения аварийных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материалы заявки по выбросам: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к проекту нормативов предельно допустимых выбросов (ПДВ) для предприятий, вводимых в эксплуатацию впервые, или изменения технологических условий с указанием нормативных объемов загрязняющих веществ по годам и основным ингредиентам.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Дополнительные материалы заявки по сбросу: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приемник сточных вод с указанием: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приемника (река, водохранилище, пруд-накопитель, поля фильтрации и др.);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приемника (месторасположение, объем, количество карт и другие);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категория отводимых сточных вод (нормативно-очищенные, промышленные, хозяйственно-бытовые, коллекторно-дренажные, ливневые, шахтные и другие);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режим сброса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количества сточных вод (принятый учет и оборудование);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качества сбрасываемых сточных вод (аттестация или лицензия аналитической лаборатории);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объем сточных вод, принимаемых от других водопользователей (м3/час, тыс. м3/год), и наличие предварительной очистки;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фактический объем сброса сточных вод за предыдущий год по отчету 2 ТП - водхоз (м3/час, тыс. м3/год);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утвержденный расход сточных вод для установленного предельно допустимого сброса (ПДС) (м3/час, тыс. м3/год);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заявленный объем сброса сточных вод (м3/час, тыс. м3/год);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качественная характеристика сточных вод по каждому водовыпуску.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Дополнительные материалы заявки на размещение отходов: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отходов с указанием: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наименования, технологического процесса или производства, где образуются отходы;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годового объема образования, использования, обезвреживания и хранения отхода (привести расчеты объемов образования и допустимых к размещению);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системы сбора, транспортировки и хранения отхода;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химического состава отхода, содержания токсичных компонентов с указанием класса 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хранилища отходов с указанием: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хранилища, его ведомственной принадлежности;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объема накопленных отходов по состоянию на начало года нормирования, сроков эксплуатации объекта (начало-окончание);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предотвращения вредного влияния отходов на окружающую природную среду и здоровье населения (противофильтрационный экран, система обеспыливания, сбор и очистка вод и др.).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