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593c" w14:textId="d8c5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ликвидации последствий чрезвычайной ситуации на "Арсенале Министерства обороны" в Карагандинской области</w:t>
      </w:r>
    </w:p>
    <w:p>
      <w:pPr>
        <w:spacing w:after="0"/>
        <w:ind w:left="0"/>
        <w:jc w:val="both"/>
      </w:pPr>
      <w:r>
        <w:rPr>
          <w:rFonts w:ascii="Times New Roman"/>
          <w:b w:val="false"/>
          <w:i w:val="false"/>
          <w:color w:val="000000"/>
          <w:sz w:val="28"/>
        </w:rPr>
        <w:t>Постановление Правительства Республики Казахстан от 10 августа 2001 года N 1054</w:t>
      </w:r>
    </w:p>
    <w:p>
      <w:pPr>
        <w:spacing w:after="0"/>
        <w:ind w:left="0"/>
        <w:jc w:val="both"/>
      </w:pPr>
      <w:bookmarkStart w:name="z0" w:id="0"/>
      <w:r>
        <w:rPr>
          <w:rFonts w:ascii="Times New Roman"/>
          <w:b w:val="false"/>
          <w:i w:val="false"/>
          <w:color w:val="000000"/>
          <w:sz w:val="28"/>
        </w:rPr>
        <w:t xml:space="preserve">
      В целях ликвидации чрезвычайной ситуации на территории войсковой части 89533 Министерства обороны (станция Токырау, Карагандинская область) Правительство Республики Казахстан постановляет: </w:t>
      </w:r>
      <w:r>
        <w:br/>
      </w:r>
      <w:r>
        <w:rPr>
          <w:rFonts w:ascii="Times New Roman"/>
          <w:b w:val="false"/>
          <w:i w:val="false"/>
          <w:color w:val="000000"/>
          <w:sz w:val="28"/>
        </w:rPr>
        <w:t xml:space="preserve">
      1. Министерству обороны Республики Казахстан, Министерству внутренних дел Республики Казахстан, Агентству Республики Казахстан по чрезвычайным ситуациям принять необходимые меры по локализации очага пожара, возникшего на территории воинской части 89533, обеспечить необходимые меры безопасности при проведении мероприятий по разминированию местности, вывозу и утилизации неразорвавшихся боеприпасов. </w:t>
      </w:r>
      <w:r>
        <w:br/>
      </w:r>
      <w:r>
        <w:rPr>
          <w:rFonts w:ascii="Times New Roman"/>
          <w:b w:val="false"/>
          <w:i w:val="false"/>
          <w:color w:val="000000"/>
          <w:sz w:val="28"/>
        </w:rPr>
        <w:t xml:space="preserve">
      2. Местным исполнительным органам Карагандинской области и города Балхаша принять незамедлительные меры, направленные на жизнеобеспечение гражданского населения, эвакуированного с места чрезвычайной ситуации. </w:t>
      </w:r>
      <w:r>
        <w:br/>
      </w:r>
      <w:r>
        <w:rPr>
          <w:rFonts w:ascii="Times New Roman"/>
          <w:b w:val="false"/>
          <w:i w:val="false"/>
          <w:color w:val="000000"/>
          <w:sz w:val="28"/>
        </w:rPr>
        <w:t xml:space="preserve">
      3. Министерству обороны Республики Казахстан обеспечить жизнедеятельность эвакуированного личного состава воинской части, членов семей военнослужащих и гражданского персонала, а также выполнение военнослужащими возложенных на них обязанностей в соответствии с возникшей чрезвычайной ситуацией. </w:t>
      </w:r>
      <w:r>
        <w:br/>
      </w:r>
      <w:r>
        <w:rPr>
          <w:rFonts w:ascii="Times New Roman"/>
          <w:b w:val="false"/>
          <w:i w:val="false"/>
          <w:color w:val="000000"/>
          <w:sz w:val="28"/>
        </w:rPr>
        <w:t xml:space="preserve">
      4. Министерству транспорта и коммуникаций Республики Казахстан, Республиканскому государственному предприятию "Казакстан темiр жолы" принять срочные меры по восстановлению железнодорожного сообщения "Балхаш-Саяк" и обеспечить нормальное рабочее движение грузового и пассажирского составов на линии. </w:t>
      </w:r>
      <w:r>
        <w:br/>
      </w:r>
      <w:r>
        <w:rPr>
          <w:rFonts w:ascii="Times New Roman"/>
          <w:b w:val="false"/>
          <w:i w:val="false"/>
          <w:color w:val="000000"/>
          <w:sz w:val="28"/>
        </w:rPr>
        <w:t xml:space="preserve">
      5. Министерству природных ресурсов и охраны окружающей среды Республики Казахстан провести тщательное расследование экологических последствий чрезвычайной ситуации и при необходимости принять соответствующие меры согласно действующему законодательству. </w:t>
      </w:r>
      <w:r>
        <w:br/>
      </w:r>
      <w:r>
        <w:rPr>
          <w:rFonts w:ascii="Times New Roman"/>
          <w:b w:val="false"/>
          <w:i w:val="false"/>
          <w:color w:val="000000"/>
          <w:sz w:val="28"/>
        </w:rPr>
        <w:t xml:space="preserve">
      6. Принять к сведению, что Военно-следственным департаментом Министерства внутренних дел Республики Казахстан возбуждено уголовное дело по данному факту и ведутся необходимые следственные действия. </w:t>
      </w:r>
      <w:r>
        <w:br/>
      </w:r>
      <w:r>
        <w:rPr>
          <w:rFonts w:ascii="Times New Roman"/>
          <w:b w:val="false"/>
          <w:i w:val="false"/>
          <w:color w:val="000000"/>
          <w:sz w:val="28"/>
        </w:rPr>
        <w:t xml:space="preserve">
      7. Министерству обороны Республики Казахстан провести служебное расследование по факту чрезвычайной ситуации, выявить причины и факторы, приведшие к ее возникновению, и принять должные меры по недопущению подобных фактов впредь. По материалам расследования принять к конкретным должностным лицам, допустившим халатное отношение к исполнению служебных обязанностей, соответствующие меры согласно действующему законодательству. </w:t>
      </w:r>
      <w:r>
        <w:br/>
      </w:r>
      <w:r>
        <w:rPr>
          <w:rFonts w:ascii="Times New Roman"/>
          <w:b w:val="false"/>
          <w:i w:val="false"/>
          <w:color w:val="000000"/>
          <w:sz w:val="28"/>
        </w:rPr>
        <w:t xml:space="preserve">
      8. Министерству финансов Республики Казахстан совместно с Министерством обороны Республики Казахстан, Агентством Республики Казахстан по чрезвычайным ситуациям и акимом Карагандинской области рассмотреть вопросы оказания материальной помощи семьям военнослужащих и гражданских лиц, пострадавшим от пожара и разрушений, и внести соответствующие предложения в Правительство Республики Казахстан. </w:t>
      </w:r>
      <w:r>
        <w:br/>
      </w:r>
      <w:r>
        <w:rPr>
          <w:rFonts w:ascii="Times New Roman"/>
          <w:b w:val="false"/>
          <w:i w:val="false"/>
          <w:color w:val="000000"/>
          <w:sz w:val="28"/>
        </w:rPr>
        <w:t xml:space="preserve">
      9. В целях координации взаимодействия государственных органов,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задействованных в ликвидации чрезвычайной ситуации, создать </w:t>
      </w:r>
    </w:p>
    <w:p>
      <w:pPr>
        <w:spacing w:after="0"/>
        <w:ind w:left="0"/>
        <w:jc w:val="both"/>
      </w:pPr>
      <w:r>
        <w:rPr>
          <w:rFonts w:ascii="Times New Roman"/>
          <w:b w:val="false"/>
          <w:i w:val="false"/>
          <w:color w:val="000000"/>
          <w:sz w:val="28"/>
        </w:rPr>
        <w:t>Правительственную комиссию согласно приложению.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к постановлению</w:t>
      </w:r>
    </w:p>
    <w:p>
      <w:pPr>
        <w:spacing w:after="0"/>
        <w:ind w:left="0"/>
        <w:jc w:val="both"/>
      </w:pPr>
      <w:r>
        <w:rPr>
          <w:rFonts w:ascii="Times New Roman"/>
          <w:b w:val="false"/>
          <w:i w:val="false"/>
          <w:color w:val="000000"/>
          <w:sz w:val="28"/>
        </w:rPr>
        <w:t>                                                   Правительства Республики</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от 10 августа 2001 года</w:t>
      </w:r>
    </w:p>
    <w:p>
      <w:pPr>
        <w:spacing w:after="0"/>
        <w:ind w:left="0"/>
        <w:jc w:val="both"/>
      </w:pPr>
      <w:r>
        <w:rPr>
          <w:rFonts w:ascii="Times New Roman"/>
          <w:b w:val="false"/>
          <w:i w:val="false"/>
          <w:color w:val="000000"/>
          <w:sz w:val="28"/>
        </w:rPr>
        <w:t>                                                   N 1054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Правительственная комиссия</w:t>
      </w:r>
    </w:p>
    <w:p>
      <w:pPr>
        <w:spacing w:after="0"/>
        <w:ind w:left="0"/>
        <w:jc w:val="both"/>
      </w:pPr>
      <w:r>
        <w:rPr>
          <w:rFonts w:ascii="Times New Roman"/>
          <w:b w:val="false"/>
          <w:i w:val="false"/>
          <w:color w:val="000000"/>
          <w:sz w:val="28"/>
        </w:rPr>
        <w:t xml:space="preserve">            по ликвидации последствий чрезвычайной ситуации на </w:t>
      </w:r>
    </w:p>
    <w:p>
      <w:pPr>
        <w:spacing w:after="0"/>
        <w:ind w:left="0"/>
        <w:jc w:val="both"/>
      </w:pPr>
      <w:r>
        <w:rPr>
          <w:rFonts w:ascii="Times New Roman"/>
          <w:b w:val="false"/>
          <w:i w:val="false"/>
          <w:color w:val="000000"/>
          <w:sz w:val="28"/>
        </w:rPr>
        <w:t>         "Арсенале Министерства обороны" в Карагандинской области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Ахметов                     - Первый заместитель Премьер-Министра </w:t>
      </w:r>
    </w:p>
    <w:p>
      <w:pPr>
        <w:spacing w:after="0"/>
        <w:ind w:left="0"/>
        <w:jc w:val="both"/>
      </w:pPr>
      <w:r>
        <w:rPr>
          <w:rFonts w:ascii="Times New Roman"/>
          <w:b w:val="false"/>
          <w:i w:val="false"/>
          <w:color w:val="000000"/>
          <w:sz w:val="28"/>
        </w:rPr>
        <w:t>Даниал Кенжетаевич            Республики Казахстан, руководитель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Масимов                     - Министр транспорта и коммуникаций Республики</w:t>
      </w:r>
    </w:p>
    <w:p>
      <w:pPr>
        <w:spacing w:after="0"/>
        <w:ind w:left="0"/>
        <w:jc w:val="both"/>
      </w:pPr>
      <w:r>
        <w:rPr>
          <w:rFonts w:ascii="Times New Roman"/>
          <w:b w:val="false"/>
          <w:i w:val="false"/>
          <w:color w:val="000000"/>
          <w:sz w:val="28"/>
        </w:rPr>
        <w:t>Карим Кажимканович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Токпакбаев                  - Министр обороны Республики Казахстан</w:t>
      </w:r>
    </w:p>
    <w:p>
      <w:pPr>
        <w:spacing w:after="0"/>
        <w:ind w:left="0"/>
        <w:jc w:val="both"/>
      </w:pPr>
      <w:r>
        <w:rPr>
          <w:rFonts w:ascii="Times New Roman"/>
          <w:b w:val="false"/>
          <w:i w:val="false"/>
          <w:color w:val="000000"/>
          <w:sz w:val="28"/>
        </w:rPr>
        <w:t xml:space="preserve">Сат Бесимбаевич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Шукпутов                    - Министр природных ресурсов и охраны </w:t>
      </w:r>
    </w:p>
    <w:p>
      <w:pPr>
        <w:spacing w:after="0"/>
        <w:ind w:left="0"/>
        <w:jc w:val="both"/>
      </w:pPr>
      <w:r>
        <w:rPr>
          <w:rFonts w:ascii="Times New Roman"/>
          <w:b w:val="false"/>
          <w:i w:val="false"/>
          <w:color w:val="000000"/>
          <w:sz w:val="28"/>
        </w:rPr>
        <w:t>Андарь Маулешевич             окружающей среды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Оразалиев                   - первый вице-Министр внутренних дел </w:t>
      </w:r>
    </w:p>
    <w:p>
      <w:pPr>
        <w:spacing w:after="0"/>
        <w:ind w:left="0"/>
        <w:jc w:val="both"/>
      </w:pPr>
      <w:r>
        <w:rPr>
          <w:rFonts w:ascii="Times New Roman"/>
          <w:b w:val="false"/>
          <w:i w:val="false"/>
          <w:color w:val="000000"/>
          <w:sz w:val="28"/>
        </w:rPr>
        <w:t>Молдияр Молыбаевич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Доскалиев                   - Председатель Агентства Республики Казахстан </w:t>
      </w:r>
    </w:p>
    <w:p>
      <w:pPr>
        <w:spacing w:after="0"/>
        <w:ind w:left="0"/>
        <w:jc w:val="both"/>
      </w:pPr>
      <w:r>
        <w:rPr>
          <w:rFonts w:ascii="Times New Roman"/>
          <w:b w:val="false"/>
          <w:i w:val="false"/>
          <w:color w:val="000000"/>
          <w:sz w:val="28"/>
        </w:rPr>
        <w:t>Жаксылык Акмурзаевич          по делам здравоохранения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Нуркадилов                  - Председатель Агентства Республики Казахстан</w:t>
      </w:r>
    </w:p>
    <w:p>
      <w:pPr>
        <w:spacing w:after="0"/>
        <w:ind w:left="0"/>
        <w:jc w:val="both"/>
      </w:pPr>
      <w:r>
        <w:rPr>
          <w:rFonts w:ascii="Times New Roman"/>
          <w:b w:val="false"/>
          <w:i w:val="false"/>
          <w:color w:val="000000"/>
          <w:sz w:val="28"/>
        </w:rPr>
        <w:t>Заманбек Калабаевич           по чрезвычайным ситуациям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Мухамеджанов                - аким Карагандинской области</w:t>
      </w:r>
    </w:p>
    <w:p>
      <w:pPr>
        <w:spacing w:after="0"/>
        <w:ind w:left="0"/>
        <w:jc w:val="both"/>
      </w:pPr>
      <w:r>
        <w:rPr>
          <w:rFonts w:ascii="Times New Roman"/>
          <w:b w:val="false"/>
          <w:i w:val="false"/>
          <w:color w:val="000000"/>
          <w:sz w:val="28"/>
        </w:rPr>
        <w:t>Камалтин Ескендирович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Ахметов                     - аким города Балхаш Карагандинской области</w:t>
      </w:r>
    </w:p>
    <w:p>
      <w:pPr>
        <w:spacing w:after="0"/>
        <w:ind w:left="0"/>
        <w:jc w:val="both"/>
      </w:pPr>
      <w:r>
        <w:rPr>
          <w:rFonts w:ascii="Times New Roman"/>
          <w:b w:val="false"/>
          <w:i w:val="false"/>
          <w:color w:val="000000"/>
          <w:sz w:val="28"/>
        </w:rPr>
        <w:t>Касымхан Каскенович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Пучкова О.Я.)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