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f94" w14:textId="a40d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Хорватия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2001 года N 972. 
     Утратило силу - постановлением Правительства РК от 22 апреля 2002 г. N 455 ~P020455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Республики Хорватия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совместно с Министерством иностранных дел Республики Казахстан провести переговоры с хорватской стороной о заключении 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Кулекеева Жаксыбека Абдрахметовича - Министра экономики и торговли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Хорватия о торгово-экономическом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Правительством Республики Хорватия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Хорватия (далее - именуемые Сторонами),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признавая, что торгово-экономическое сотрудничество на долгосрочной, стабильной и равноправной основе является важным и необходимым фактором в развитии двусторонних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с целью развития связей между экономическими субъектами двух стран и содействовать торгово-экономическому сотрудничеству во всех областях, представляющих взаимный интерес, а также с целью соблюдения принципа свободы транзита,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установление режима для ведения взаимной торговли и экономических отношений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гармоничному развитию двусторонних торгово-экономических отношений в соответствии с национальными законодательствами и международными обязательствами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Режим наибольшего благоприятствования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предоставят друг другу режим наибольшего благоприятствования в соответствии с национальными законодательствами и интересами государств Сторон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таможенным пошлинам и сборам любого вида, налагаемым на импорт и/или экспорт, включая способ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правилам и формальностям относительно импорта и/или экспорта, включая таможенную очистку, транзит, складирование и перегрузку;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налогам и другим внутренним сборам любого вида, применяемым при импорте или в связи с импортом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продаже, покупке, перевозке, распределению, складированию и использованию импортируемых товаров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методам осуществления и перевода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будут применяться к привилегиям и льготам, которые каждая из Сторон предоставила или может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сопредельным государствам для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целью участия в таможенном союзе, зоне свободной торговли или региональной экономической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развивающимся странам в соответствии с Соглашением ГАТТ/ВТО.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 беспрепятственный транзит через территорию своего государства товаров, происходящих с территории государства другой Стороны, или предназначенных для территории государства другой Стороны,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товарам, произведенным на территории государства одной Стороны, импортированным на территорию государства другой Стороны, при обращении на территории государства другой Стороны должны применяться условия не менее благоприятные, чем к подобным товарам внутреннего производства. Указанные условия включают в том числе внутренние налоги и другие внутренние сборы, законодательство, правила и требования, относящиеся к внутренней продаже, предложениям о продаже, покупке, транспортировке, распределении или использовании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Либерализация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предоставит наиболее приемлемый уровень либерализации импорта продукции государств Сторон. Процесс либерализации будет рассчитываться на основе уровня развития торговли между Сторонами, рыночных условий, изменений в национальном законодательстве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Страна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товаров, импортируемых на территорию государства одной Стороны, будет определяться в соответствии с национальным законодательством государства такой Стороны и согласно международным договорам, участником которых она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платежи при торговле товарами и услугами между двумя странами должны осуществляться в свободно конвертируемой валюте, если иное специально не согласовано между отдельными хозяйствующими субъектами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Сторон, участвующих в индивидуальных сделках, должен быть предоставлен режим не менее благоприятный, чем тот, который предоставлен субъектам третьего государства относительно доступа и перевода свободно конвертируемой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поощрять обмен информацией с целью развития двустороннего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согласны оказывать содействие торгово-экономическому сотрудничеству посредством мер, направленных на улучшение взаимной торговли,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и проведения ярмарок, выставок, конференций, рекламы, консультаций и других бизнес-услуг,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связей между хозяйствующими субъектами, ассоциациями производителей, торговыми палатами и другими торговыми ассоциациями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совместного экономического и промышленного сотрудничества, в частности, в области сельского хозяйства и агропромышленной деятельности, в телекоммуникации, здравоохранении, медицинского оборудования,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Торговое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вправе открывать торговые представительства на территории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Защитные, антидемпинговые и компенсационные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со своим национальным законодательством будут применять защитные антидемпинговые и компенсационные меры при импорте товаров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исключения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препятствует Сторонам принимать меры, направленные на защиту интересов национальной безопасности, общественной морали и общественного порядка, защиты жизни и здоровья людей, животных и растений, защиты художественных, археологических, исторических ценностей, составляющих национальное достояние.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Интеллектуальная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важность интеллектуальной собственности для развития торговли и экономического сотрудничества, Стороны обеспечат полную и эффективную защиту авторских и смежных прав, товарных знаков, географических указаний, патентов без дискриминации в области изобретения, промышленных образцов, топографии интегральных микросхем и нераскрытой информации ноу-хау.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 Стороны будут принимать меры, чтобы соответствовать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положениям Соглашения ВТО по аспектам прав интеллектуальной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Далее Стороны будут прилагать все усилия для вступления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международные конвенции в области защиты прав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Каждая Сторона по запросу другой Стороны предоставит информацию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мерам, касающимся стандартизации.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Стороны будут сотрудничать в области стандартизации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 барьеров в торговле.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Совместная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настоящего Соглашения и выработки рекомендаций по совершенствованию торгово-экономического сотрудничества Стороны согласились создать совместную межправительственную казахстанско- хорватскую комиссию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Особенные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оставаться в силе до истечения 6 месяцев с даты, когда одна из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направит письменное уведомление другой Стороне о своем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 "__" _____________ 200_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хорватском, английском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русском языках, причем все тексты имеют одинаковую силу.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возникновения разногласий в толковании положений настоящего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Республики Хорватия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