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af37" w14:textId="e78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Туркменистана о сотрудничестве и обмене информацией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2001 года N 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Туркменистана о сотрудничестве и обмене информацией в области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провести переговоры с туркменской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стороной о заключении указанного Соглашения, разрешив вносить в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изменения и дополнения, не имеющие принципиального характера.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Правительством Туркменистана о сотрудничестве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обмене информацией в области борьбы с нарушениями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Туркменистана,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руководствуясь национальными законодательствами и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обязательствами своих государств,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исходя из взаимной заинтересованности в эффективном решении задач, связанных с предупреждением, выявлением и пресечением нарушений налогового законодательства, обеспечением экономической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использованию в этих целях всех правовых и других возможностей,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Предмет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настоящего Соглашения является сотрудничество компетентных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Сторон с целью организации эффективной борьбы с нарушениями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не затрагивает прав и обязательств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вытекающих из международных договоров об оказании правовой помощи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и уголовным делам, участниками которых являются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Туркменистан.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Термины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настоящего Соглашения следующие термины означают: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"компетентный орган":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казахстанской Стороны - Агентство финансовой полиции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туркменской Стороны - Главная государственная налоговая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Туркменистана.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случае изменения официального наименования компетентных органов Стороны незамедлительно уведомят об этом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"налоговое законодательство" - совокупность юридических норм, устанавливающих виды налогов, сборов и других обязательных платежей и порядок их взимания на территории государства данной Стороны и регулирующих отношения, связанные с возникновением, изменением и прекращением налоговых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"нарушение налогового законодательства" - противоправное действие или бездействие, которое выражается в неисполнении либо ненадлежащем исполнении налогоплательщиком обязательств перед государственным бюджетом, за которое установлена юридическая ответственность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Формы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нарушениях налогового законодательства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по вопросам проведения мероприятий, направленных на предупреждение, выявление и пресечение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представление соответствующим образом заверенных копий документов, связанных с налогообложением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организации борьбы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по созданию и обеспечению функционирования информационных систем, используемых в борьбе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координации деятельности по вопросам, возникающим в процессе сотрудничества, включая создание рабочих групп, обмен представителями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научно-практических конференций и семинаров по проблемам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Обмен информацией о нарушениях налогового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 о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занижения (сокрытия) доходов юридическими и физическими лицами от налогообложения с указанием способов, применяемых при этом нарушителями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открытия счетов в государственных и коммерческих банках юридическими и физическими лицами, а также движении средств по этим счетам, если есть основания полагать, что на них находятся скрываемые от налогообложения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определения размеров налогооблагаемой базы и сумм взимаемых налогов с юридических и физических лиц, нарушивших налоговое законодательство, а также по иным вопросам,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представляется компетентным органом одной Стороны на основании запроса компетентного органа другой Стороны при условии, что представление информации не противоречит национальному законодательству и интересам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представить эту информацию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Проведение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компетентных органов Сторон при проведении мероприятий по предупреждению, выявлению и пресечению нарушений налогового законодательства в отношении лиц, совершивших такие нарушения или подозреваемых в их совершении, включает в пределах их компетенции совместное планирование, использование сил и средств, обмен информацией о ходе и результатах проведения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Представление копий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представляют друг другу по запросу копии документов, касающихся налогообложения юридических и физических лиц (счета, 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запрашиваемого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Обмен материалами правового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информацией о национальных налоговых системах, правовых основах проведения расследований преступлений или проведения проверок и производства по делам об административных правонарушениях в области налогового законодательства, информируют друг друга об изменениях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Сотрудничество по вопросам информационного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Обмен опытом и оказание помощи в подготовке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сотрудничают в обучении и переподготовке кадров на базе своих учебных заведений, проведении совместных научных исследований, научно-практических конференций и семинаров по актуальным вопросам борьбы с нарушениями налогового законодательства, а также обмениваются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 и, в частности, его финансирование, определяются соответствующими соглашениями, заключаемыми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Форма и содержание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на получение информации должен передаваться в письменной форме или посредством использования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технических средств передачи текста, а также при возникновении сомнений в отношении подлинности или содержания полученного запроса запрашиваемый компетентный орган может запросить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запрашивающего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запрашиваемого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изложение существа запроса и его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описание фактических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сведения, необходимые для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на получение информации и ответ на него составляются как на государственном языке государств Сторон, так и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запроса на другом языке, к нему прилагается заверенный перевод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Порядок исполнения запроса о содействии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оказывают друг другу содействие в соответствии с национальным законодательством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может быть по ее просьбе оповещена о времени и месте проведения действий, осуществляемых во исполнение запроса о содействии, а ее представители при дополнительном согласовании могут присутствовать при их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запрос о содействии не может быть выполнен запрашиваемой Стороной, она в течение месяца со дня поступления запроса письменно уведомляет об этом запрашивающую Сторону с указанием причины отказа в содействии.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о содействии может быть отказано, если его исполнение противоречит национальному законодательству или административной практике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Сторона несет все расходы, связанные с исполнением запроса о содействии на территории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Использование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касающаяся конкретных налогоплательщиков, является конфиденциальной и обеспечивается режимом защиты в соответствии с требованиями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будут возмещать друг другу расходы по оплате услуг переводчиков, которые могут потребоваться при исполнении запроса, если иное не согласовано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Споры и разногласия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Внесение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Вступление в силу и прекращение действия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 и действует до истечения шести месяцев с даты получения одной Стороной письменного уведомления 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Стороны о своем 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"_____" июля 2001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туркменском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Соглашения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использоваться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