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2e10" w14:textId="f332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формирования и использования государственных ресурсов фуражного зерна на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2001 года N 912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19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Z010143_ </w:t>
      </w:r>
      <w:r>
        <w:rPr>
          <w:rFonts w:ascii="Times New Roman"/>
          <w:b w:val="false"/>
          <w:i w:val="false"/>
          <w:color w:val="000000"/>
          <w:sz w:val="28"/>
        </w:rPr>
        <w:t>"О зерне", постановлением Правительства Республики Казахстан от 28 марта 2001 года N 394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формирования, хранения и использования государственных ресурсов зерна" и в целях обеспечения сельскохозяйственных товаропроизводителей Республики Казахстан фуражным зерном на текущий год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сельского хозяйства Республики Казахстан в установленном законодательством порядке сформировать объем государственных ресурсов фуражного зерна на 2001 год в размере до 50 000 (пятьдесят тысяч)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объем использования государственных ресурсов фуражного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зерна на 2001 год в размере 12 400 (двенадцать тысяч четыреста)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Министерству сельского хозяйства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определить перечень сельскохозяйственных товаропроизводителей,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нуждающихся в фуражном зерне;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обеспечить контроль за использованием государственных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фуражного зерна.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