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0469" w14:textId="9840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государственных высших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2001 года N 892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государственные высшие учебные заведения (далее - вузы):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Казахский государственный национальный университет имени аль-Фараби в Казахский национальный университет имени аль-Фараби;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Евразийский государственный университет имени Л.Н. Гумилева в Евразийский национальный университет имени Л.Н. Гумилева;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Казахский государственный аграрный университет в Казахский национальный аграрный университет;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Казахский национальный технический университет имени Каныша Сатпаева в Казахский национальный технический университет имени К.И. Сатпаева;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Казахский государственный медицинский университет имени С.Д. Асфендиярова в Казахский национальный медицинский университет имени С.Д. Асфендиярова;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Казахскую государственную академию искусств имени Т. Жургенова в Казахскую национальную академию искусств имени Т.К. Жургенова;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Казахскую государственную консерваторию имени Курмангазы в Казахскую национальную консерваторию имени Курмангазы.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и Агентству Республики Казахстан по делам здравоохранения в месячный срок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переименованных вузов и обеспечить их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3 декабря 1999 года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делам здравоохранения" (САПП Республики Казахстан, 1999 г., N 53, ст. 527):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Агентства Республики Казахстан по делам здравоохранения,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строку, порядковый номер 36,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"36 Казахский национальный медицинский университет имени С.Д. Асфендиярова".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