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2e56" w14:textId="2fe2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марта 1999 года N 329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2001 года N 883. Утратило силу - постановлением Правительства РК от 22 июня 2005 г. N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марта 1999 года N 329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P990329_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внутренних дел Республики Казахстан" (САПП Республики Казахстан, 1999 г., N 11, ст. 100)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"двух первых" заменить словами "одного первого".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