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784" w14:textId="eeab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предоставлении особого статуса отдельным государственным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предоставлении особого статуса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 государственным высшим учебным заведениям".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предоставлении особого статуса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отдельным государственным высшим учебным заведениям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Учитывая значительный вклад в формирование, развитие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профессиональное становление личности на основе национальных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общечеловеческих ценностей, достижений науки и техники, 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Законом Республики Казахстан от 7 июня 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Придать особый статус следующим государственным высшим учебным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Казахскому национальному университету имени Аль-Фараби;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Евразийскому национальному университету имени Л.Н. Гумилева;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Казахскому национальному аграрному университету;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Казахскому национальному техническому университету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К.И.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Казахскому национальному медицинскому университету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С.Д. Асфендиярова;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Казахской национальной академии искусств имени Т.К. Жургенова;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Казахской национальной консерватории имени Курмангазы;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Казахской национальной академии музыки.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утвердить Типовое положение о государственных высших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заведениях, имеющих особый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Признать утратившим силу Постановление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9 января 1993 года N 1059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K931059_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 дополнительной потребности в средствах для установления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повышающего коэффициента к заработной плате по вузам,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присваивается статус национальных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Наименование вузов     приведенный  числен-   средняя  числен.  средняя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контингент   ность     ставка   руковод. ставка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студентов    ППС       з/платы  работни- з/платы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(гранты,     (гранты,  ППС      ков      рук.раб.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кредиты)     кредиты)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1           2                3            4         5        6         7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Казахский национальный    2 265      287      12 523     56     10 000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технический университет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Казахский государствен-   1 186      151      13 400     25     10 824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ный аграрный университет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Евразийский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ный университет           1 310      165      13 100     40     10 003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Казахский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университет имени 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Фараби                    2 885      384      13 260     101    10 000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Казахская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ная академия искусств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имени Т. Жургенова        1 014      303      11 185      16     9 500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Алматинская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консерватория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Курмангазы                  693      217      11 745       8    11 327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Казахская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академия музыки             322       95      14 247      24    10 000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Итого: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годовой фонд з/пл  сумма на      дополн.      сумма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работн., з/пл кот. повышающий    расходы на   внебюдж.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подл. повышению    коэфф. 0,75   к-т 0,75 с   средства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учетом       по смете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социалога    на 2001 г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                9           10            11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1.  49 849           37 387        45 238       351 060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2.  27 528           20 646        24 982       288 880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3.  30 739           23 055        27 896       476 654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4.  73 222           54 917        66 449       800 146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5.  42 493           31 869        38 562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6.  31 671           23 754        28 742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7.  19 122           14 341        17 353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          205 968       249 222     1 916 740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