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312a" w14:textId="3f83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статусе столицы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2001 года N 637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столицы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внесении дополнения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"О статусе столицы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20 мая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столицы Республики Казахстан" (Ведомости Парламента Республики Казахстан, 1998 г., N 7-8, ст. 79)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3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утверждают перечень коммунального имущества, незакрепленного за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коммунальными юридическими лицами, осуществляют владение, пользование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государственными пакетами акций акционерных обществ,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зарегистрированных на территории столицы Республики Казахстан,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исключением государственных пакетов акций акционерных обществ, отнесенных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республиканской собственности".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