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1e36" w14:textId="fb61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Национальном архивном фонде и архивах"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2001 года N 525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"О Национальном архивном фонде и архивах".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внесении изменений и дополнений в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"О Национальном архивном фонде и архивах"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Закон Республики Казахстан от 22 декабря 1998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Z980326_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Национальном архивном фонде и архивах" (Ведомости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1998 г., N 24, ст. 435) следующие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7) после слова "архив -" дополнить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"государственное";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подпунктами 15-1), 15-2)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"15-1) документы по личному составу - комплекс документов, подтверждающих трудовую деятельность работников и сведения об отчислении денег на их пенсионное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15-2) пользователь архивных документов - физическое или юридическое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лицо, обращающееся к архивным документам для получения информации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использования";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статье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1 дополнить словами "специальных государственных архивов,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библиотек, музеев,";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1) пункта 2 слова "министерств,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комитетов, иных"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статье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"2-1) устанавливает сроки хранения и порядок уничтожения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имеющих исторической и иной ценности и утративших практическое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"3-1. Уничтожение документов организаций источников формирования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пополнения Национального архивного фонда без согласования с уполномоченным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 запрещается.";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пункте 2 статьи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"1917 года" дополнить словами "специальных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архивах, государственных библиотеках и музеях";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"министерств, государственных комитетов, иных"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пункты 3 и 4 статьи 8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"3. При реорганизации юридических лиц документы Национального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архивного фонда и по личному составу передаются в обработанном виде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При ликвидации юридических лиц решение о месте дальнейшего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хранения документов Национального архивного фонда и по личному составу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принимается ликвидационной комиссией или конкурсным управляющим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 с уполномоченным органом.";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пункт 2 статьи 11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пункт 3 статьи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Архивные фонды, архивные коллекции, их части могут быть отнесены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к объектам историко-культурного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наследия Республики Казахстан и включены в списки памятников истории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культуры.";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в статье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второе предложение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"1-1. Обработка и передача документов Национального архивного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производятся за счет сил и средств юридических лиц, передающих документы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архивы, в соответствии с Правилами, утвержденными уполномоченным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в пункте 5 статьи 15 после слова "ведомственными"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 частными";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дополнить статьей 16-1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16-1. Обязанности пользователей документами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архивного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Пользователи документами Национального архивного фонда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обеспечивать сохранность используемых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не допускать искажений и фальсификации текста использованных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 опубликовании документов указывать место их хранения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