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d3c8" w14:textId="dc0d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2001 года N 493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водообеспечения орошаемых земель Южно-Казахстанской и Кызыл-Ординской областей, стабилизации ирригационного и экологического режима реки Сырдарья, а также недопущения чрезвычайных ситуаций в этих регионах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природных ресурсов и охраны окружающей среды Республики Казахстан из резерва Правительства Республики Казахстан, предусмотренного в республиканском бюджете на 2001 года на ликвидацию чрезвычайных ситуаций природного и техногенного характера и иные непредвиденные расходы, 10 000 000 (десять миллионов тенге) для завершения разработки технико-экономического обоснования строительства водохранилища-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контррегулятора "Коксарай" на реке Сырдарья в Южно-Казахстанской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Министерству финансов Республики Казахстан обеспечить контроль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