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6615" w14:textId="1ca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2001 года N 488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Жамбылской области 18951000 (восемнадцать миллионов девятьсот пятьдесят одну тысячу) тенге на погашение задолженности за выполненные работы по укреплению Тасоткельской водоподъемной плотины в Шуском районе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Жамбылской области по итогам 2001 года представить Агентству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чрезвычайным ситуациям отчет об объемах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