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3c06" w14:textId="a4c3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проведения научных исследований и технических разработок в области защиты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2001 года N 433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14 марта 2000 года N 359 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программе обеспечения информационной безопасности Республики Казахстан на 2000-2003 годы"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проведения научных исследований и технических разработок в области защиты информации.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от 2 апреля 2001 года N 433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Программа проведения научных исследований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и технических разработок и области защиты информации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1. Паспорт программы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      Программа проведения научных исследований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технических разработок в области защиты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для          Послание Президента страны народу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разработки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K972030_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"Казахстан-2030", раздел Долгосрочный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приоритет 1 "Национальная безопасность";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Концепция информационной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Казахстан, утвержденная Советом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Республики Казахстан 19 марта 1999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Указ Президента Республики Казахстан от 14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2000 года N 359  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U000359_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программе обеспечения информационной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Республики Казахстан на 2000-2003 годы"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 программы         Создание научно-методической и технологической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основы для формирования и проведения единой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технической политики по защите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обоснование необходимой степени защищенности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технических характеристик объектов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разработка отечественных аппаратных, программных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аппаратно-программных средств защиты информации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Задачи программы       Создание нормативно-методической базы по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формирование национальной системы стандартов защиты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проведение научных исследований по оценке наиболее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вероятных видов угроз защищаемой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определение наиболее оптимальных способов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противодействия;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выбор перспективных направлений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отечественных методов и средств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информационной безопасности, осуществление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технических разработок в области защиты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формирование единой технической политики по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Объем и источник       Финансирование Программы осуществляется за счет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         в пределах средств, предусматриваемых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администраторам Программы в республиканском бюджете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на научные исследования. Необходимый объем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финансирования Программы из бюджета на 2001-2003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годы составляет 120 млн. тенге, в том числе на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год - 40 млн. тенге, из них 20 млн. тенге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средств, выделяемых Министерству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науки по программе 30 "Фундаментальные и прикладные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научные исследования" (подпрограмма 30 "Проведение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фундаментальных и прикладных научных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исследований"), и 20 млн. тенге за счет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выделяемых Министерству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ресурсов по программе 41 "Прикладные научные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исследования технологического характера". Ежегодные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объемы уточняются в соответствии с объемами,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предусматриваемыми в республиканском бюджете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соответствующей бюджетной программе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Сроки реализации       2001-2003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Государственные        Министерство образования и науки,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заказчики -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2. Введение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Основанием для разработки являются: послание Президента страны народу Казахстана  </w:t>
      </w:r>
      <w:r>
        <w:rPr>
          <w:rFonts w:ascii="Times New Roman"/>
          <w:b w:val="false"/>
          <w:i w:val="false"/>
          <w:color w:val="000000"/>
          <w:sz w:val="28"/>
        </w:rPr>
        <w:t xml:space="preserve">K972030_ </w:t>
      </w:r>
      <w:r>
        <w:rPr>
          <w:rFonts w:ascii="Times New Roman"/>
          <w:b w:val="false"/>
          <w:i w:val="false"/>
          <w:color w:val="000000"/>
          <w:sz w:val="28"/>
        </w:rPr>
        <w:t>"Казахстан-2030", раздел Долгосрочный приоритет 1 "Национальная безопасность"; Концепция информационной безопасности Республики Казахстан, утвержденная Советом Безопасности Республики Казахстан 19 марта 1999 года; Указ Президента Республики Казахстан от 14 марта 2000 года N 359 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программе обеспечения информационной безопасности Республики Казахстан на 2000-2003 годы".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проведения научных исследований и технических разработок в области защиты информации (далее - Программа) разработана в соответствии с Планом мероприятий по реализации Государственной программы обеспечения информационной безопасности Республики Казахстан на 2000-2003 годы и на основе предложений заинтересованных министерств и ведомств республики.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современном мире развитая информационная инфраструктура определяет нормальное функционирование национальной экономики. Информационные ресурсы являются важной основой экономической, военной и политической мощи государства. Поэтому защита информации остается важнейшей сферой деятельности государства.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и укрепление национальной системы защиты информации, в том числе государственных информационных ресурсов, является основой для обеспечения информационной безопасности. Недостаточная защищенность государственных информационных ресурсов может привести к невосполнимой потере важной политической, экономической, научно-технической информации. Современные информационные системы должны иметь эффективную защиту информационной среды и информационного пространства, исключающую угрозы национальной безопасности.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3. Анализ современного состояния проблемы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 условиях широкого распространения новых компьютерных систем с применением средств телекоммуникаций, современных информационных технологий, обеспечивающих накопление, обработку и передачу больших объемов информации различного уровня конфиденциальности, резко повышаются требования к обеспечению ее защиты от несанкционированного (преднамеренного и непреднамеренного) доступа. Весьма значительны трудоемкость и стоимость разработки и применения мероприятий, процедур и средств обеспечения безопасности информационных ресурсов.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настоящего времени в республике используются морально и физически устаревшие средства защиты информации еще советского производства, техническое обслуживание которых зачастую невозможно из-за отсутствия необходимой конструкторской и технологической документации. Поставляемые в последнее время технические средства защиты иностранного производства зачастую не укомплектованы схемотехническими документами, что затрудняет их эксплуатацию и делает невозможным проведение регламентных работ. При этом каждое техническое средство иностранного производства, несмотря на наличие сертификатов безопасности, выданных за рубежом, перед установкой проверяется на предмет соответствия техническим характеристикам и отсутствия устройств, преднамеренно встроенных для несанкционированного съема информации. Эти работы, как и расходы на транспортировку, значительно увеличивают конечную стоимость технических средств защиты, приобретаемых за рубежом.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проблемой, определяющей слабую защищенность существующих средств информатизации и информационных ресурсов от несанкционированного доступа в республике, является отсутствие единой государственной политики в области защиты информации. К проблемным вопросам относятся также: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собственного производства средств обработки, хранения и распространения информации, средств защиты информации;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низкий уровень мониторинга по видам, методам, средствам и тактико-техническим характеристикам средств информационной защиты, используемых в республике;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объективный анализ возможностей технических разведок;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недостаточность целевых научно-исследовательских и опытно-конструкторских работ в области создания национальной системы технических средств защиты информации.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Такое состояние дел представляет серьезную угрозу информационной безопасности государства.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Решению проблемы будет способствовать комплексная целевая программа, предусматривающая проведение научных исследований и технических разработок в области защиты информации.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исследований, посвященных проблеме защиты информации в компьютерных системах, показывает, что важным условием эффективного ее решения является комплексный подход, учитывающий основные этапы процессов обработки, хранения и передачи информации и обеспечивающий выбор методов и средств защиты в соответствии с заданными критериями.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разработке мероприятий и процедур обеспечения безопасности информационных ресурсов должны учитываться следующие основные факторы: уровень секретности информации; полномочия различных категорий пользователей; специфика потенциальных каналов утечки информации; характеристики средств защиты и целесообразность использования известных средств защиты или разработки оригинальных.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показал, что для обеспечения безопасности государственных информационных ресурсов на настоящий момент необходимо оснастить техническими средствами защиты более 2000 объектов, в которых циркулирует конфиденциальная информация. Решение должно заключаться в обеспечении государственных организаций, проводящих работы с информацией высокой степени конфиденциальности, программно-техническими средствами защиты информации отечественного производства.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отечественного производства средств защиты информации, осуществленная на основе отечественной научно-методической и технологической базы, позволит не только обеспечить потребность в них, но существенным образом уменьшит затраты на организацию технического и регламентного обслуживания в силу наличия отечественных схемотехнических и конструкторских материалов и, как результат, обеспечит значительную экономию бюджетных средств при одновременной организации дополнительных рабочих мест. 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4. Цель и задачи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Целью Программы является: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научное обоснование оценки необходимой степени защищенности в зависимости от уровня конфиденциальности информации и технических характеристик объекта защиты;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методик и технических средств для выявления наиболее вероятных каналов несанкционированного доступа к защищаемой информации, а также методов и технических средств закрытия или ослабления таких каналов;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отечественных аппаратных, программных и аппаратно-программных средств защиты информации в соответствии с требованиями заказчика.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указанной цели предусматривается проведение научных исследований, опытно-конструкторских работ и формирование научно-технической базы для обеспечения выпуска и технического сопровождения отечественных аппаратных, программных и аппаратно-программных средств защиты информации.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направлена на решение следующих задач: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нормативно-методической базы по защите информации;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национальной системы стандартов защиты информации;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научных исследований по оценке наиболее вероятных видов угроз защищаемой информации и определение наиболее оптимальных способов противодействия;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перспективных направлений развития отечественных методов и средств обеспечения информационной безопасности, осуществление технических разработок в области защиты информации;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единой технической политики по защите информации.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5. Основные направления и механизм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1. Создание нормативно-методической базы по защите информации: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анализ существующих документов в области защиты информации и выработка рекомендаций по их совершенствованию с учетом основных тенденций развития средств и способов съема информации, а также средств и способов противодействия им;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проектов стандартов, норм эффективности защиты технических средств и помещений по всем возможным каналам утечки информации и методик по защите информации;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методик проверки соответствия объектов защиты нормам эффективности защиты технических средств и помещений по всем каналам утечки информации.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Проведение научно-исследовательских работ в области защиты информации: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принципов вхождения национальных и корпоративных информационных и телекоммуникационных сетей в глобальные информационные сети с позиции защиты национальных информационных ресурсов и информационной инфраструктуры;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классификация и критерии защиты технических средств от несанкционированного доступа к информации. Комплексные исследования возможных каналов утечки информации для защищаемых объектов, а также для отдельных средств обработки электронной информации и сетевых систем;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выбор наиболее эффективных методов и средств по ослаблению или закрытию каналов утечки информации;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разработка методов исследования наличия и противодействия потенциальным угрозам информации в операционных системах и прикладных программных продуктах общего пользования.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Проведение опытно-конструкторских работ по разработке аппаратных и программных средств защиты информации с изготовлением опытных образцов и их аттестация: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и апробация прикладного программного обеспечения для защиты информации;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и создание опытных образцов технических средств защиты информации, в том числе аппаратных средств противодействия намеренному силовому воздействию на средства электронной обработки информации, а также средств по обеспечению контроля эффективности защиты информации;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аппаратно-программных комплексов противодействия техническим разведкам;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разработка и создание основ отечественных средств криптографической защиты информации с учетом основных тенденций развития криптографического анализа.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Научно-методическое обеспечение процессов проведения аттестации и сертификации средств защиты информации: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научно обоснованных методик аттестации и сертификации по требуемым уровням защищенности средств обработки, передачи, приема и хранения информации, а также объектов защиты;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технического сопровождения средств защиты информации, в том числе аппаратуры криптографической защиты.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осуществляется на основе государственного заказа на выполнение проектов, соответствующих заданиям конечных потребителей научно-технической продукции и прошедших конкурсный отбор.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администраторы Программы обеспечивают: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образования и науки - работы по созданию нормативно-методической базы по защите информации и проведение научно-исследовательских работ в области защиты информации;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энергетики и минеральных ресурсов - проведение опытно-конструкторских работ по разработке аппаратных и программных средств защиты информации с изготовлением опытных образцов, научно-методическое сопровождение процессов проведения аттестации и сертификации средств защиты информации.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этапами работ являются: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администраторами Программы конкурсов на выполнение заданий Программы с обязательной государственной экспертизой и определение на конкурсной основе головных организаций;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администраторами развернутых вариантов Программы по соответствующим направлениям;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выполнения заданий Программы и текущий контроль;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промежуточных и итогового отчетов;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приемка результатов. 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6. Необходимые ресурсы и источники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Финансирование Программы осуществляется за счет и в пределах средств, предусматриваемых администраторам Программы в республиканском бюджете на научные исследования. Необходимый объем финансирования Программы из бюджета на 2001-2003 годы составляет 120 млн. тенге, в том числе на 2001 год - 40 млн. тенге, из них 20 млн. тенге за счет средств, выделяемых Министерству образования и науки по программе 30 "Фундаментальные и прикладные научные исследования" (подпрограмма 30 "Проведение фундаментальных и прикладных научных исследований"), и 20 млн. тенге за счет средств, выделяемых Министерству энергетики и минеральных ресурсов по программе 41 "Прикладные научные исследования технологического характера". Ежегодные объемы уточняются в соответствии с объемами, предусматриваемыми в республиканском бюджете по соответствующей бюджетной программе.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7. Ожидаемые результаты от реализации Программы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Ожидаемыми результатами выполнения Программы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нормативно-методическая база по защите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национальная система стандартов защиты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рекомендации по оценке наиболее вероятных видов угроз защищаемой информации и определению наиболее оптимальных способов противодействия;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перспективные направления развития отечественных методов и средств обеспечения информационной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технические разработки и опытная эксплуатация аппаратных, программных и аппаратно-программных систем и средств защиты информации, а также технических средств контроля состояния ее защищенности.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8. План мероприятий по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 Мероприятия      !Форма завершения!Ответственные за!   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пп !                       !                !   исполнение   !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___!_______________________!________________!________________!_____________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Организационные мероприятия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Сформировать конкурсные  Приказы минис-    Администраторы    2 квартал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комиссии по отбору       терств -          Программы        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проектов по соответст-   администраторов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вующим направлениям    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Программы с привлече-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нием представителей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министерств и ведомств,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ответственных за 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нение пункта 4.1. Плана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мероприятий, утвержден-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ного Указом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14 марта 2000 года N 359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Организовать и провести  Приказы           Администраторы    2 квартал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конкурсы по отбору       министерств -     Программы        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проектов по              администрато-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соответствующим          ров Программы,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направлениям Программы   материалы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определить головные    конкурсных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организации              комиссий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Сформировать раз-        Приказы           Администраторы    2 квартал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вернутые варианты        министерств -     Программы,       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Программы на 2001-2003   администраторов   головные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годы по результатам      Программы        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конкурсного отбора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Обеспечить целевое       Приказы           Администраторы    2001-2003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финансирование           министерств -     Программы   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Программы за счет и в    администраторов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пределах средств, пре- 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дусматриваемых в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публиканском бюджете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администраторам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Представление отчетов    Отчет             Головные          Ежегодно 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реализации Программы                    организации,      квартал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их рассмотрение в                        администраторы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установленном порядке                    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Основные научно-технические задания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Создание нормативно-     Проекты           Министерство      2001-2003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методической базы по     стандартов по     образования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защите информации        защите           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информации,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методические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указания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Проведение научно-       Рекомендации по   Министерство      2001-2003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исследовательских        оценке наиболее   образования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работ в области          вероятных видов  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защиты информации        угроз защищаемой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информации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определению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наиболее оптимальных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способов противо-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действия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Проведение опытно-       Конструкторско-   Министерство      2001-2003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конструкторских работ    технологическая   энергетики и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разработке            и программная     минеральных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аппаратных и программ-   документация.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ных средств защиты       Опытные образцы,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информации с изготовле-  акты приемо-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нием опытных образцов и  сдаточных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их аттестация            испытаний.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Аттестаты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соответствия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Научно-методическое      Методические      Министерство      2001-2003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обеспечение процессов    указания и        энергетики и        годы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проведения аттестации и  другие            минеральных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сертификация средств     специальные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защиты информации        нормативные акты.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Свидетельства об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аттестации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сертификации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изделий на соот-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ветствие нормам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 защите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(Специалисты: Мартина Н.А.,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Цай Л.Г.)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