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5d4e" w14:textId="9fd5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свободы вероисповедания"</w:t>
      </w:r>
    </w:p>
    <w:p>
      <w:pPr>
        <w:spacing w:after="0"/>
        <w:ind w:left="0"/>
        <w:jc w:val="both"/>
      </w:pPr>
      <w:r>
        <w:rPr>
          <w:rFonts w:ascii="Times New Roman"/>
          <w:b w:val="false"/>
          <w:i w:val="false"/>
          <w:color w:val="000000"/>
          <w:sz w:val="28"/>
        </w:rPr>
        <w:t>Постановление Правительства Республики Казахстан от 29 марта 2001 года N 407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свободы вероисповедания". </w:t>
      </w:r>
    </w:p>
    <w:bookmarkStart w:name="z1" w:id="0"/>
    <w:p>
      <w:pPr>
        <w:spacing w:after="0"/>
        <w:ind w:left="0"/>
        <w:jc w:val="both"/>
      </w:pPr>
      <w:r>
        <w:rPr>
          <w:rFonts w:ascii="Times New Roman"/>
          <w:b w:val="false"/>
          <w:i w:val="false"/>
          <w:color w:val="000000"/>
          <w:sz w:val="28"/>
        </w:rPr>
        <w:t>
     Сноска. Проект отозван из Мажилиса - постановлением Правительства РК от 4 сентября 2001 г. </w:t>
      </w:r>
      <w:r>
        <w:rPr>
          <w:rFonts w:ascii="Times New Roman"/>
          <w:b w:val="false"/>
          <w:i w:val="false"/>
          <w:color w:val="000000"/>
          <w:sz w:val="28"/>
        </w:rPr>
        <w:t xml:space="preserve">N 1136 </w:t>
      </w:r>
      <w:r>
        <w:rPr>
          <w:rFonts w:ascii="Times New Roman"/>
          <w:b w:val="false"/>
          <w:i w:val="false"/>
          <w:color w:val="000000"/>
          <w:sz w:val="28"/>
        </w:rPr>
        <w:t xml:space="preserve">.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внесении изменений и дополнений в некоторые </w:t>
      </w:r>
    </w:p>
    <w:p>
      <w:pPr>
        <w:spacing w:after="0"/>
        <w:ind w:left="0"/>
        <w:jc w:val="both"/>
      </w:pPr>
      <w:r>
        <w:rPr>
          <w:rFonts w:ascii="Times New Roman"/>
          <w:b w:val="false"/>
          <w:i w:val="false"/>
          <w:color w:val="000000"/>
          <w:sz w:val="28"/>
        </w:rPr>
        <w:t xml:space="preserve">             законодательные акты Республики Казахстан по </w:t>
      </w:r>
    </w:p>
    <w:p>
      <w:pPr>
        <w:spacing w:after="0"/>
        <w:ind w:left="0"/>
        <w:jc w:val="both"/>
      </w:pPr>
      <w:r>
        <w:rPr>
          <w:rFonts w:ascii="Times New Roman"/>
          <w:b w:val="false"/>
          <w:i w:val="false"/>
          <w:color w:val="000000"/>
          <w:sz w:val="28"/>
        </w:rPr>
        <w:t xml:space="preserve">                  вопросам свободы вероисповедания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изменения и дополнения в следующие законодательные акты </w:t>
      </w:r>
    </w:p>
    <w:p>
      <w:pPr>
        <w:spacing w:after="0"/>
        <w:ind w:left="0"/>
        <w:jc w:val="both"/>
      </w:pP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января 1992 г. "О свободе вероисповедания и религиозных объединениях" (Ведомости Верховного Совета Республики Казахстан, 1992 г., N 4, ст. 84; Ведомости Парламента Республики Казахстан, 1995 г., N 20, ст. 120, 121; 1997 г., N 13-14, ст. 205): </w:t>
      </w:r>
    </w:p>
    <w:p>
      <w:pPr>
        <w:spacing w:after="0"/>
        <w:ind w:left="0"/>
        <w:jc w:val="both"/>
      </w:pPr>
      <w:r>
        <w:rPr>
          <w:rFonts w:ascii="Times New Roman"/>
          <w:b w:val="false"/>
          <w:i w:val="false"/>
          <w:color w:val="000000"/>
          <w:sz w:val="28"/>
        </w:rPr>
        <w:t xml:space="preserve">      1) в заголовке главы I цифру "I" заменить цифрой "1"; </w:t>
      </w:r>
    </w:p>
    <w:p>
      <w:pPr>
        <w:spacing w:after="0"/>
        <w:ind w:left="0"/>
        <w:jc w:val="both"/>
      </w:pPr>
      <w:r>
        <w:rPr>
          <w:rFonts w:ascii="Times New Roman"/>
          <w:b w:val="false"/>
          <w:i w:val="false"/>
          <w:color w:val="000000"/>
          <w:sz w:val="28"/>
        </w:rPr>
        <w:t xml:space="preserve">      2) статью 1 изложить в следующей редакции: </w:t>
      </w:r>
    </w:p>
    <w:p>
      <w:pPr>
        <w:spacing w:after="0"/>
        <w:ind w:left="0"/>
        <w:jc w:val="both"/>
      </w:pPr>
      <w:r>
        <w:rPr>
          <w:rFonts w:ascii="Times New Roman"/>
          <w:b w:val="false"/>
          <w:i w:val="false"/>
          <w:color w:val="000000"/>
          <w:sz w:val="28"/>
        </w:rPr>
        <w:t xml:space="preserve">      "Статья 1. Задачи Закона </w:t>
      </w:r>
    </w:p>
    <w:p>
      <w:pPr>
        <w:spacing w:after="0"/>
        <w:ind w:left="0"/>
        <w:jc w:val="both"/>
      </w:pPr>
      <w:r>
        <w:rPr>
          <w:rFonts w:ascii="Times New Roman"/>
          <w:b w:val="false"/>
          <w:i w:val="false"/>
          <w:color w:val="000000"/>
          <w:sz w:val="28"/>
        </w:rPr>
        <w:t xml:space="preserve">      Настоящий Закон гарантирует реализацию прав граждан на свободу вероисповедания, закрепленную Конституцией Республики, а также международными актами и соглашениями о правах человека, регулирует правоотношения в этой области и определяет правовое положение религиозных объединений. </w:t>
      </w:r>
    </w:p>
    <w:p>
      <w:pPr>
        <w:spacing w:after="0"/>
        <w:ind w:left="0"/>
        <w:jc w:val="both"/>
      </w:pPr>
      <w:r>
        <w:rPr>
          <w:rFonts w:ascii="Times New Roman"/>
          <w:b w:val="false"/>
          <w:i w:val="false"/>
          <w:color w:val="000000"/>
          <w:sz w:val="28"/>
        </w:rPr>
        <w:t xml:space="preserve">      Осуществление свободы распространения религиозных убеждений может быть ограничено только законодательными актами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p>
      <w:pPr>
        <w:spacing w:after="0"/>
        <w:ind w:left="0"/>
        <w:jc w:val="both"/>
      </w:pPr>
      <w:r>
        <w:rPr>
          <w:rFonts w:ascii="Times New Roman"/>
          <w:b w:val="false"/>
          <w:i w:val="false"/>
          <w:color w:val="000000"/>
          <w:sz w:val="28"/>
        </w:rPr>
        <w:t xml:space="preserve">      3) дополнить статьей 1-1 следующего содержания: </w:t>
      </w:r>
    </w:p>
    <w:p>
      <w:pPr>
        <w:spacing w:after="0"/>
        <w:ind w:left="0"/>
        <w:jc w:val="both"/>
      </w:pPr>
      <w:r>
        <w:rPr>
          <w:rFonts w:ascii="Times New Roman"/>
          <w:b w:val="false"/>
          <w:i w:val="false"/>
          <w:color w:val="000000"/>
          <w:sz w:val="28"/>
        </w:rPr>
        <w:t xml:space="preserve">      "Статья 1-1. Основные термины и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термины и понятия: </w:t>
      </w:r>
    </w:p>
    <w:p>
      <w:pPr>
        <w:spacing w:after="0"/>
        <w:ind w:left="0"/>
        <w:jc w:val="both"/>
      </w:pPr>
      <w:r>
        <w:rPr>
          <w:rFonts w:ascii="Times New Roman"/>
          <w:b w:val="false"/>
          <w:i w:val="false"/>
          <w:color w:val="000000"/>
          <w:sz w:val="28"/>
        </w:rPr>
        <w:t xml:space="preserve">      вероисповедание - принадлежность к какой-либо религии; </w:t>
      </w:r>
    </w:p>
    <w:p>
      <w:pPr>
        <w:spacing w:after="0"/>
        <w:ind w:left="0"/>
        <w:jc w:val="both"/>
      </w:pPr>
      <w:r>
        <w:rPr>
          <w:rFonts w:ascii="Times New Roman"/>
          <w:b w:val="false"/>
          <w:i w:val="false"/>
          <w:color w:val="000000"/>
          <w:sz w:val="28"/>
        </w:rPr>
        <w:t xml:space="preserve">      духовная (религиозная) организация образования - учебное заведение, реализующее профессиональные образовательные программы подготовки священнослужителей; </w:t>
      </w:r>
    </w:p>
    <w:p>
      <w:pPr>
        <w:spacing w:after="0"/>
        <w:ind w:left="0"/>
        <w:jc w:val="both"/>
      </w:pPr>
      <w:r>
        <w:rPr>
          <w:rFonts w:ascii="Times New Roman"/>
          <w:b w:val="false"/>
          <w:i w:val="false"/>
          <w:color w:val="000000"/>
          <w:sz w:val="28"/>
        </w:rPr>
        <w:t xml:space="preserve">      конфессия - понятие, совпадающее с религиозными направлениями, определяющим фактором которого является вероучение; </w:t>
      </w:r>
    </w:p>
    <w:p>
      <w:pPr>
        <w:spacing w:after="0"/>
        <w:ind w:left="0"/>
        <w:jc w:val="both"/>
      </w:pPr>
      <w:r>
        <w:rPr>
          <w:rFonts w:ascii="Times New Roman"/>
          <w:b w:val="false"/>
          <w:i w:val="false"/>
          <w:color w:val="000000"/>
          <w:sz w:val="28"/>
        </w:rPr>
        <w:t xml:space="preserve">      миссионерская деятельность - деятельность с целью проповедования и распространения какого-либо вероучения посредством религиозно-просветительской, благотворительной и иной деятельности; </w:t>
      </w:r>
    </w:p>
    <w:p>
      <w:pPr>
        <w:spacing w:after="0"/>
        <w:ind w:left="0"/>
        <w:jc w:val="both"/>
      </w:pPr>
      <w:r>
        <w:rPr>
          <w:rFonts w:ascii="Times New Roman"/>
          <w:b w:val="false"/>
          <w:i w:val="false"/>
          <w:color w:val="000000"/>
          <w:sz w:val="28"/>
        </w:rPr>
        <w:t xml:space="preserve">      религиозное объединение - добровольное объединение совершеннолетних граждан, придерживающихся одного и того же вероисповедания, объединившихся для совместного удовлетворения своих религиозных потребностей; </w:t>
      </w:r>
    </w:p>
    <w:p>
      <w:pPr>
        <w:spacing w:after="0"/>
        <w:ind w:left="0"/>
        <w:jc w:val="both"/>
      </w:pPr>
      <w:r>
        <w:rPr>
          <w:rFonts w:ascii="Times New Roman"/>
          <w:b w:val="false"/>
          <w:i w:val="false"/>
          <w:color w:val="000000"/>
          <w:sz w:val="28"/>
        </w:rPr>
        <w:t xml:space="preserve">      религия - особенная форма общественного сознания, выполняющая функцию мировоззрения, а также соответствующие поведение и специфические действия, связанные с вероисповеданием; </w:t>
      </w:r>
    </w:p>
    <w:p>
      <w:pPr>
        <w:spacing w:after="0"/>
        <w:ind w:left="0"/>
        <w:jc w:val="both"/>
      </w:pPr>
      <w:r>
        <w:rPr>
          <w:rFonts w:ascii="Times New Roman"/>
          <w:b w:val="false"/>
          <w:i w:val="false"/>
          <w:color w:val="000000"/>
          <w:sz w:val="28"/>
        </w:rPr>
        <w:t xml:space="preserve">      свобода вероисповедания - необходимый и неотъемлемый элемент свободы совести, включающий в себя: право человека исповедовать любую религию или менять свои религиозные убеждения; возможность каждого, независимо от принадлежности к той или иной религии, пользоваться всеми политическими и гражданскими правами и свободами; </w:t>
      </w:r>
    </w:p>
    <w:p>
      <w:pPr>
        <w:spacing w:after="0"/>
        <w:ind w:left="0"/>
        <w:jc w:val="both"/>
      </w:pPr>
      <w:r>
        <w:rPr>
          <w:rFonts w:ascii="Times New Roman"/>
          <w:b w:val="false"/>
          <w:i w:val="false"/>
          <w:color w:val="000000"/>
          <w:sz w:val="28"/>
        </w:rPr>
        <w:t xml:space="preserve">      религиозный экстремизм - приверженность в вероисповедании к крайним взглядам и действиям, направленным на насильственное изменение конституционного строя, нарушение целостности Республики Казахстан, подрыв безопасности государства, разжигание социальной, расовой, национальной, религиозной, сословной и родовой розни, а также на разрушение личности человека, угрозу его здоровью и жизни."; </w:t>
      </w:r>
    </w:p>
    <w:p>
      <w:pPr>
        <w:spacing w:after="0"/>
        <w:ind w:left="0"/>
        <w:jc w:val="both"/>
      </w:pPr>
      <w:r>
        <w:rPr>
          <w:rFonts w:ascii="Times New Roman"/>
          <w:b w:val="false"/>
          <w:i w:val="false"/>
          <w:color w:val="000000"/>
          <w:sz w:val="28"/>
        </w:rPr>
        <w:t xml:space="preserve">      4) статью 2 дополнить частью второй следующего содержания: </w:t>
      </w:r>
    </w:p>
    <w:p>
      <w:pPr>
        <w:spacing w:after="0"/>
        <w:ind w:left="0"/>
        <w:jc w:val="both"/>
      </w:pPr>
      <w:r>
        <w:rPr>
          <w:rFonts w:ascii="Times New Roman"/>
          <w:b w:val="false"/>
          <w:i w:val="false"/>
          <w:color w:val="000000"/>
          <w:sz w:val="28"/>
        </w:rPr>
        <w:t xml:space="preserve">      "В случае противоречия настоящему Закону иных нормативных правовых актов Республики Казахстан по вопросам защиты права на свободу вероисповедания и по вопросам деятельности религиозных объединений действуют нормы настоящего Закона."; </w:t>
      </w:r>
    </w:p>
    <w:p>
      <w:pPr>
        <w:spacing w:after="0"/>
        <w:ind w:left="0"/>
        <w:jc w:val="both"/>
      </w:pPr>
      <w:r>
        <w:rPr>
          <w:rFonts w:ascii="Times New Roman"/>
          <w:b w:val="false"/>
          <w:i w:val="false"/>
          <w:color w:val="000000"/>
          <w:sz w:val="28"/>
        </w:rPr>
        <w:t xml:space="preserve">      5) в статье 4: </w:t>
      </w:r>
    </w:p>
    <w:p>
      <w:pPr>
        <w:spacing w:after="0"/>
        <w:ind w:left="0"/>
        <w:jc w:val="both"/>
      </w:pPr>
      <w:r>
        <w:rPr>
          <w:rFonts w:ascii="Times New Roman"/>
          <w:b w:val="false"/>
          <w:i w:val="false"/>
          <w:color w:val="000000"/>
          <w:sz w:val="28"/>
        </w:rPr>
        <w:t xml:space="preserve">      часть первую дополнить словами "В Республике Казахстан запрещается деятельность экстремистских религиозных объединений."; </w:t>
      </w:r>
    </w:p>
    <w:p>
      <w:pPr>
        <w:spacing w:after="0"/>
        <w:ind w:left="0"/>
        <w:jc w:val="both"/>
      </w:pPr>
      <w:r>
        <w:rPr>
          <w:rFonts w:ascii="Times New Roman"/>
          <w:b w:val="false"/>
          <w:i w:val="false"/>
          <w:color w:val="000000"/>
          <w:sz w:val="28"/>
        </w:rPr>
        <w:t xml:space="preserve">      часть третью дополнить словами "В Республике Казахстан запрещаются действия, направленные на использование межконфессиональных различий в политических целях, создание религиозных объединений, цели и деятельность которых направлены на насильственное изменение конституционного строя, нарушение целостности Республики Казахстан, подрыв безопасности государства, разжигание социальной, расовой, национальной, религиозной, сословной и родовой розни, пропаганда религиозного экстремизма."; </w:t>
      </w:r>
    </w:p>
    <w:p>
      <w:pPr>
        <w:spacing w:after="0"/>
        <w:ind w:left="0"/>
        <w:jc w:val="both"/>
      </w:pPr>
      <w:r>
        <w:rPr>
          <w:rFonts w:ascii="Times New Roman"/>
          <w:b w:val="false"/>
          <w:i w:val="false"/>
          <w:color w:val="000000"/>
          <w:sz w:val="28"/>
        </w:rPr>
        <w:t xml:space="preserve">      6) дополнить статьей 4-1 следующего содержания: </w:t>
      </w:r>
    </w:p>
    <w:p>
      <w:pPr>
        <w:spacing w:after="0"/>
        <w:ind w:left="0"/>
        <w:jc w:val="both"/>
      </w:pPr>
      <w:r>
        <w:rPr>
          <w:rFonts w:ascii="Times New Roman"/>
          <w:b w:val="false"/>
          <w:i w:val="false"/>
          <w:color w:val="000000"/>
          <w:sz w:val="28"/>
        </w:rPr>
        <w:t xml:space="preserve">      "Статья 4-1. Миссионерская деятельность </w:t>
      </w:r>
    </w:p>
    <w:p>
      <w:pPr>
        <w:spacing w:after="0"/>
        <w:ind w:left="0"/>
        <w:jc w:val="both"/>
      </w:pPr>
      <w:r>
        <w:rPr>
          <w:rFonts w:ascii="Times New Roman"/>
          <w:b w:val="false"/>
          <w:i w:val="false"/>
          <w:color w:val="000000"/>
          <w:sz w:val="28"/>
        </w:rPr>
        <w:t xml:space="preserve">      Граждане Республики Казахстан, иностранные граждане и лица без гражданства осуществляют миссионерскую деятельность на территории Республики Казахстан после прохождения учетной регистрации в уполномоченном государственном органе. Порядок прохождения учетной регистрации определяется Правительством Республики Казахстан. </w:t>
      </w:r>
    </w:p>
    <w:p>
      <w:pPr>
        <w:spacing w:after="0"/>
        <w:ind w:left="0"/>
        <w:jc w:val="both"/>
      </w:pPr>
      <w:r>
        <w:rPr>
          <w:rFonts w:ascii="Times New Roman"/>
          <w:b w:val="false"/>
          <w:i w:val="false"/>
          <w:color w:val="000000"/>
          <w:sz w:val="28"/>
        </w:rPr>
        <w:t xml:space="preserve">      Миссионерская деятельность указанных лиц без прохождения учетной регистрации запрещается и влечет установленную законодательными актами ответственность."; </w:t>
      </w:r>
    </w:p>
    <w:p>
      <w:pPr>
        <w:spacing w:after="0"/>
        <w:ind w:left="0"/>
        <w:jc w:val="both"/>
      </w:pPr>
      <w:r>
        <w:rPr>
          <w:rFonts w:ascii="Times New Roman"/>
          <w:b w:val="false"/>
          <w:i w:val="false"/>
          <w:color w:val="000000"/>
          <w:sz w:val="28"/>
        </w:rPr>
        <w:t xml:space="preserve">      7) в статье 5: </w:t>
      </w:r>
    </w:p>
    <w:p>
      <w:pPr>
        <w:spacing w:after="0"/>
        <w:ind w:left="0"/>
        <w:jc w:val="both"/>
      </w:pPr>
      <w:r>
        <w:rPr>
          <w:rFonts w:ascii="Times New Roman"/>
          <w:b w:val="false"/>
          <w:i w:val="false"/>
          <w:color w:val="000000"/>
          <w:sz w:val="28"/>
        </w:rPr>
        <w:t xml:space="preserve">      часть первую дополнить предложением следующего содержания: </w:t>
      </w:r>
    </w:p>
    <w:p>
      <w:pPr>
        <w:spacing w:after="0"/>
        <w:ind w:left="0"/>
        <w:jc w:val="both"/>
      </w:pPr>
      <w:r>
        <w:rPr>
          <w:rFonts w:ascii="Times New Roman"/>
          <w:b w:val="false"/>
          <w:i w:val="false"/>
          <w:color w:val="000000"/>
          <w:sz w:val="28"/>
        </w:rPr>
        <w:t xml:space="preserve">      "Запрещается установление преимуществ, ограничений или иных форм дискриминации в осуществлении доступа к различным видам и уровням образования в зависимости от отношения к религии."; </w:t>
      </w:r>
    </w:p>
    <w:p>
      <w:pPr>
        <w:spacing w:after="0"/>
        <w:ind w:left="0"/>
        <w:jc w:val="both"/>
      </w:pPr>
      <w:r>
        <w:rPr>
          <w:rFonts w:ascii="Times New Roman"/>
          <w:b w:val="false"/>
          <w:i w:val="false"/>
          <w:color w:val="000000"/>
          <w:sz w:val="28"/>
        </w:rPr>
        <w:t xml:space="preserve">      часть вторую дополнить предложением вторым следующего содержания: </w:t>
      </w:r>
    </w:p>
    <w:bookmarkStart w:name="z2" w:id="1"/>
    <w:p>
      <w:pPr>
        <w:spacing w:after="0"/>
        <w:ind w:left="0"/>
        <w:jc w:val="both"/>
      </w:pPr>
      <w:r>
        <w:rPr>
          <w:rFonts w:ascii="Times New Roman"/>
          <w:b w:val="false"/>
          <w:i w:val="false"/>
          <w:color w:val="000000"/>
          <w:sz w:val="28"/>
        </w:rPr>
        <w:t xml:space="preserve">
      "Религиозное воспитание ребенка не должно наносить ущерб его </w:t>
      </w:r>
    </w:p>
    <w:bookmarkEnd w:id="1"/>
    <w:p>
      <w:pPr>
        <w:spacing w:after="0"/>
        <w:ind w:left="0"/>
        <w:jc w:val="both"/>
      </w:pPr>
      <w:r>
        <w:rPr>
          <w:rFonts w:ascii="Times New Roman"/>
          <w:b w:val="false"/>
          <w:i w:val="false"/>
          <w:color w:val="000000"/>
          <w:sz w:val="28"/>
        </w:rPr>
        <w:t xml:space="preserve">разностороннему развитию, физическому или нравственному здоровью."; </w:t>
      </w:r>
    </w:p>
    <w:p>
      <w:pPr>
        <w:spacing w:after="0"/>
        <w:ind w:left="0"/>
        <w:jc w:val="both"/>
      </w:pPr>
      <w:r>
        <w:rPr>
          <w:rFonts w:ascii="Times New Roman"/>
          <w:b w:val="false"/>
          <w:i w:val="false"/>
          <w:color w:val="000000"/>
          <w:sz w:val="28"/>
        </w:rPr>
        <w:t xml:space="preserve">     часть четвертую изложить в следующей редакции: </w:t>
      </w:r>
    </w:p>
    <w:p>
      <w:pPr>
        <w:spacing w:after="0"/>
        <w:ind w:left="0"/>
        <w:jc w:val="both"/>
      </w:pPr>
      <w:r>
        <w:rPr>
          <w:rFonts w:ascii="Times New Roman"/>
          <w:b w:val="false"/>
          <w:i w:val="false"/>
          <w:color w:val="000000"/>
          <w:sz w:val="28"/>
        </w:rPr>
        <w:t xml:space="preserve">     "Религиозное обучение должно осуществляться в духе понимания, </w:t>
      </w:r>
    </w:p>
    <w:p>
      <w:pPr>
        <w:spacing w:after="0"/>
        <w:ind w:left="0"/>
        <w:jc w:val="both"/>
      </w:pPr>
      <w:r>
        <w:rPr>
          <w:rFonts w:ascii="Times New Roman"/>
          <w:b w:val="false"/>
          <w:i w:val="false"/>
          <w:color w:val="000000"/>
          <w:sz w:val="28"/>
        </w:rPr>
        <w:t xml:space="preserve">терпимости, уважения убеждений других людей. Не допускается вовлечение </w:t>
      </w:r>
    </w:p>
    <w:p>
      <w:pPr>
        <w:spacing w:after="0"/>
        <w:ind w:left="0"/>
        <w:jc w:val="both"/>
      </w:pPr>
      <w:r>
        <w:rPr>
          <w:rFonts w:ascii="Times New Roman"/>
          <w:b w:val="false"/>
          <w:i w:val="false"/>
          <w:color w:val="000000"/>
          <w:sz w:val="28"/>
        </w:rPr>
        <w:t xml:space="preserve">несовершеннолетних в религиозные объединения, а также обучение их религии </w:t>
      </w:r>
    </w:p>
    <w:p>
      <w:pPr>
        <w:spacing w:after="0"/>
        <w:ind w:left="0"/>
        <w:jc w:val="both"/>
      </w:pPr>
      <w:r>
        <w:rPr>
          <w:rFonts w:ascii="Times New Roman"/>
          <w:b w:val="false"/>
          <w:i w:val="false"/>
          <w:color w:val="000000"/>
          <w:sz w:val="28"/>
        </w:rPr>
        <w:t xml:space="preserve">вопреки их воле, воле родителей или лиц, их заменяющих."; </w:t>
      </w:r>
    </w:p>
    <w:p>
      <w:pPr>
        <w:spacing w:after="0"/>
        <w:ind w:left="0"/>
        <w:jc w:val="both"/>
      </w:pPr>
      <w:r>
        <w:rPr>
          <w:rFonts w:ascii="Times New Roman"/>
          <w:b w:val="false"/>
          <w:i w:val="false"/>
          <w:color w:val="000000"/>
          <w:sz w:val="28"/>
        </w:rPr>
        <w:t xml:space="preserve">     8) в части второй статьи 6 слова "Распорядительные и исполнительные </w:t>
      </w:r>
    </w:p>
    <w:p>
      <w:pPr>
        <w:spacing w:after="0"/>
        <w:ind w:left="0"/>
        <w:jc w:val="both"/>
      </w:pPr>
      <w:r>
        <w:rPr>
          <w:rFonts w:ascii="Times New Roman"/>
          <w:b w:val="false"/>
          <w:i w:val="false"/>
          <w:color w:val="000000"/>
          <w:sz w:val="28"/>
        </w:rPr>
        <w:t xml:space="preserve">органы областей и городов Алма-Аты и Ленинска" заменить словами "Местные   </w:t>
      </w:r>
    </w:p>
    <w:p>
      <w:pPr>
        <w:spacing w:after="0"/>
        <w:ind w:left="0"/>
        <w:jc w:val="both"/>
      </w:pPr>
      <w:r>
        <w:rPr>
          <w:rFonts w:ascii="Times New Roman"/>
          <w:b w:val="false"/>
          <w:i w:val="false"/>
          <w:color w:val="000000"/>
          <w:sz w:val="28"/>
        </w:rPr>
        <w:t xml:space="preserve">представительные   и   исполнительные  органы   областей   и   городов  </w:t>
      </w:r>
    </w:p>
    <w:p>
      <w:pPr>
        <w:spacing w:after="0"/>
        <w:ind w:left="0"/>
        <w:jc w:val="both"/>
      </w:pPr>
      <w:r>
        <w:rPr>
          <w:rFonts w:ascii="Times New Roman"/>
          <w:b w:val="false"/>
          <w:i w:val="false"/>
          <w:color w:val="000000"/>
          <w:sz w:val="28"/>
        </w:rPr>
        <w:t xml:space="preserve">Алматы, Астаны"; </w:t>
      </w:r>
    </w:p>
    <w:p>
      <w:pPr>
        <w:spacing w:after="0"/>
        <w:ind w:left="0"/>
        <w:jc w:val="both"/>
      </w:pPr>
      <w:r>
        <w:rPr>
          <w:rFonts w:ascii="Times New Roman"/>
          <w:b w:val="false"/>
          <w:i w:val="false"/>
          <w:color w:val="000000"/>
          <w:sz w:val="28"/>
        </w:rPr>
        <w:t xml:space="preserve">     9) в заголовке главы II цифру "II" заменить цифрой "2"; </w:t>
      </w:r>
    </w:p>
    <w:p>
      <w:pPr>
        <w:spacing w:after="0"/>
        <w:ind w:left="0"/>
        <w:jc w:val="both"/>
      </w:pPr>
      <w:r>
        <w:rPr>
          <w:rFonts w:ascii="Times New Roman"/>
          <w:b w:val="false"/>
          <w:i w:val="false"/>
          <w:color w:val="000000"/>
          <w:sz w:val="28"/>
        </w:rPr>
        <w:t xml:space="preserve">     10) в статье 7: </w:t>
      </w:r>
    </w:p>
    <w:p>
      <w:pPr>
        <w:spacing w:after="0"/>
        <w:ind w:left="0"/>
        <w:jc w:val="both"/>
      </w:pPr>
      <w:r>
        <w:rPr>
          <w:rFonts w:ascii="Times New Roman"/>
          <w:b w:val="false"/>
          <w:i w:val="false"/>
          <w:color w:val="000000"/>
          <w:sz w:val="28"/>
        </w:rPr>
        <w:t xml:space="preserve">     в части первой: </w:t>
      </w:r>
    </w:p>
    <w:p>
      <w:pPr>
        <w:spacing w:after="0"/>
        <w:ind w:left="0"/>
        <w:jc w:val="both"/>
      </w:pPr>
      <w:r>
        <w:rPr>
          <w:rFonts w:ascii="Times New Roman"/>
          <w:b w:val="false"/>
          <w:i w:val="false"/>
          <w:color w:val="000000"/>
          <w:sz w:val="28"/>
        </w:rPr>
        <w:t xml:space="preserve">     слова "и их структурные подразделения" исключить; </w:t>
      </w:r>
    </w:p>
    <w:p>
      <w:pPr>
        <w:spacing w:after="0"/>
        <w:ind w:left="0"/>
        <w:jc w:val="both"/>
      </w:pPr>
      <w:r>
        <w:rPr>
          <w:rFonts w:ascii="Times New Roman"/>
          <w:b w:val="false"/>
          <w:i w:val="false"/>
          <w:color w:val="000000"/>
          <w:sz w:val="28"/>
        </w:rPr>
        <w:t xml:space="preserve">     дополнить словами "образованные в целях совместного исповедания веры </w:t>
      </w:r>
    </w:p>
    <w:p>
      <w:pPr>
        <w:spacing w:after="0"/>
        <w:ind w:left="0"/>
        <w:jc w:val="both"/>
      </w:pPr>
      <w:r>
        <w:rPr>
          <w:rFonts w:ascii="Times New Roman"/>
          <w:b w:val="false"/>
          <w:i w:val="false"/>
          <w:color w:val="000000"/>
          <w:sz w:val="28"/>
        </w:rPr>
        <w:t xml:space="preserve">и имеющие соответствующие этой цели признаки: </w:t>
      </w:r>
    </w:p>
    <w:p>
      <w:pPr>
        <w:spacing w:after="0"/>
        <w:ind w:left="0"/>
        <w:jc w:val="both"/>
      </w:pPr>
      <w:r>
        <w:rPr>
          <w:rFonts w:ascii="Times New Roman"/>
          <w:b w:val="false"/>
          <w:i w:val="false"/>
          <w:color w:val="000000"/>
          <w:sz w:val="28"/>
        </w:rPr>
        <w:t xml:space="preserve">     наличие вероучения; </w:t>
      </w:r>
    </w:p>
    <w:p>
      <w:pPr>
        <w:spacing w:after="0"/>
        <w:ind w:left="0"/>
        <w:jc w:val="both"/>
      </w:pPr>
      <w:r>
        <w:rPr>
          <w:rFonts w:ascii="Times New Roman"/>
          <w:b w:val="false"/>
          <w:i w:val="false"/>
          <w:color w:val="000000"/>
          <w:sz w:val="28"/>
        </w:rPr>
        <w:t xml:space="preserve">     совершение богослужений, религиозных обрядов и проповеди, иных </w:t>
      </w:r>
    </w:p>
    <w:p>
      <w:pPr>
        <w:spacing w:after="0"/>
        <w:ind w:left="0"/>
        <w:jc w:val="both"/>
      </w:pPr>
      <w:r>
        <w:rPr>
          <w:rFonts w:ascii="Times New Roman"/>
          <w:b w:val="false"/>
          <w:i w:val="false"/>
          <w:color w:val="000000"/>
          <w:sz w:val="28"/>
        </w:rPr>
        <w:t xml:space="preserve">религиозных церемоний; </w:t>
      </w:r>
    </w:p>
    <w:p>
      <w:pPr>
        <w:spacing w:after="0"/>
        <w:ind w:left="0"/>
        <w:jc w:val="both"/>
      </w:pPr>
      <w:r>
        <w:rPr>
          <w:rFonts w:ascii="Times New Roman"/>
          <w:b w:val="false"/>
          <w:i w:val="false"/>
          <w:color w:val="000000"/>
          <w:sz w:val="28"/>
        </w:rPr>
        <w:t xml:space="preserve">     религиозное проповедование и воспитание своих последователей; </w:t>
      </w:r>
    </w:p>
    <w:p>
      <w:pPr>
        <w:spacing w:after="0"/>
        <w:ind w:left="0"/>
        <w:jc w:val="both"/>
      </w:pPr>
      <w:r>
        <w:rPr>
          <w:rFonts w:ascii="Times New Roman"/>
          <w:b w:val="false"/>
          <w:i w:val="false"/>
          <w:color w:val="000000"/>
          <w:sz w:val="28"/>
        </w:rPr>
        <w:t xml:space="preserve">     порядок приема в религиозное объединение и выхода из него."; </w:t>
      </w:r>
    </w:p>
    <w:p>
      <w:pPr>
        <w:spacing w:after="0"/>
        <w:ind w:left="0"/>
        <w:jc w:val="both"/>
      </w:pPr>
      <w:r>
        <w:rPr>
          <w:rFonts w:ascii="Times New Roman"/>
          <w:b w:val="false"/>
          <w:i w:val="false"/>
          <w:color w:val="000000"/>
          <w:sz w:val="28"/>
        </w:rPr>
        <w:t xml:space="preserve">     в части третьей: </w:t>
      </w:r>
    </w:p>
    <w:p>
      <w:pPr>
        <w:spacing w:after="0"/>
        <w:ind w:left="0"/>
        <w:jc w:val="both"/>
      </w:pPr>
      <w:r>
        <w:rPr>
          <w:rFonts w:ascii="Times New Roman"/>
          <w:b w:val="false"/>
          <w:i w:val="false"/>
          <w:color w:val="000000"/>
          <w:sz w:val="28"/>
        </w:rPr>
        <w:t xml:space="preserve">     слова "(положениями)", "(положений)"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словами "Религиозные объединения вправе создавать структурные подразделения в порядке, установленном законодательством."; </w:t>
      </w:r>
    </w:p>
    <w:p>
      <w:pPr>
        <w:spacing w:after="0"/>
        <w:ind w:left="0"/>
        <w:jc w:val="both"/>
      </w:pPr>
      <w:r>
        <w:rPr>
          <w:rFonts w:ascii="Times New Roman"/>
          <w:b w:val="false"/>
          <w:i w:val="false"/>
          <w:color w:val="000000"/>
          <w:sz w:val="28"/>
        </w:rPr>
        <w:t xml:space="preserve">      в части четвертой слова "(положениями)", "(положения)" исключить; </w:t>
      </w:r>
    </w:p>
    <w:p>
      <w:pPr>
        <w:spacing w:after="0"/>
        <w:ind w:left="0"/>
        <w:jc w:val="both"/>
      </w:pPr>
      <w:r>
        <w:rPr>
          <w:rFonts w:ascii="Times New Roman"/>
          <w:b w:val="false"/>
          <w:i w:val="false"/>
          <w:color w:val="000000"/>
          <w:sz w:val="28"/>
        </w:rPr>
        <w:t xml:space="preserve">      дополнить частью следующего содержания: </w:t>
      </w:r>
    </w:p>
    <w:p>
      <w:pPr>
        <w:spacing w:after="0"/>
        <w:ind w:left="0"/>
        <w:jc w:val="both"/>
      </w:pPr>
      <w:r>
        <w:rPr>
          <w:rFonts w:ascii="Times New Roman"/>
          <w:b w:val="false"/>
          <w:i w:val="false"/>
          <w:color w:val="000000"/>
          <w:sz w:val="28"/>
        </w:rPr>
        <w:t xml:space="preserve">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p>
      <w:pPr>
        <w:spacing w:after="0"/>
        <w:ind w:left="0"/>
        <w:jc w:val="both"/>
      </w:pPr>
      <w:r>
        <w:rPr>
          <w:rFonts w:ascii="Times New Roman"/>
          <w:b w:val="false"/>
          <w:i w:val="false"/>
          <w:color w:val="000000"/>
          <w:sz w:val="28"/>
        </w:rPr>
        <w:t xml:space="preserve">      11) статьи 8, 9 изложить в следующей редакции: </w:t>
      </w:r>
    </w:p>
    <w:bookmarkStart w:name="z3" w:id="2"/>
    <w:p>
      <w:pPr>
        <w:spacing w:after="0"/>
        <w:ind w:left="0"/>
        <w:jc w:val="both"/>
      </w:pPr>
      <w:r>
        <w:rPr>
          <w:rFonts w:ascii="Times New Roman"/>
          <w:b w:val="false"/>
          <w:i w:val="false"/>
          <w:color w:val="000000"/>
          <w:sz w:val="28"/>
        </w:rPr>
        <w:t xml:space="preserve">
      "Статья 8. Устав религиозного объединения </w:t>
      </w:r>
    </w:p>
    <w:bookmarkEnd w:id="2"/>
    <w:p>
      <w:pPr>
        <w:spacing w:after="0"/>
        <w:ind w:left="0"/>
        <w:jc w:val="both"/>
      </w:pPr>
      <w:r>
        <w:rPr>
          <w:rFonts w:ascii="Times New Roman"/>
          <w:b w:val="false"/>
          <w:i w:val="false"/>
          <w:color w:val="000000"/>
          <w:sz w:val="28"/>
        </w:rPr>
        <w:t xml:space="preserve">      Устав религиозного объединения в соответствии с гражданским </w:t>
      </w:r>
    </w:p>
    <w:p>
      <w:pPr>
        <w:spacing w:after="0"/>
        <w:ind w:left="0"/>
        <w:jc w:val="both"/>
      </w:pPr>
      <w:r>
        <w:rPr>
          <w:rFonts w:ascii="Times New Roman"/>
          <w:b w:val="false"/>
          <w:i w:val="false"/>
          <w:color w:val="000000"/>
          <w:sz w:val="28"/>
        </w:rPr>
        <w:t xml:space="preserve">законодательством определяет его правоспособность и подлежит регистрации в </w:t>
      </w:r>
    </w:p>
    <w:p>
      <w:pPr>
        <w:spacing w:after="0"/>
        <w:ind w:left="0"/>
        <w:jc w:val="both"/>
      </w:pPr>
      <w:r>
        <w:rPr>
          <w:rFonts w:ascii="Times New Roman"/>
          <w:b w:val="false"/>
          <w:i w:val="false"/>
          <w:color w:val="000000"/>
          <w:sz w:val="28"/>
        </w:rPr>
        <w:t xml:space="preserve">соответствии с настоящим Законом. </w:t>
      </w:r>
    </w:p>
    <w:p>
      <w:pPr>
        <w:spacing w:after="0"/>
        <w:ind w:left="0"/>
        <w:jc w:val="both"/>
      </w:pPr>
      <w:r>
        <w:rPr>
          <w:rFonts w:ascii="Times New Roman"/>
          <w:b w:val="false"/>
          <w:i w:val="false"/>
          <w:color w:val="000000"/>
          <w:sz w:val="28"/>
        </w:rPr>
        <w:t xml:space="preserve">     В уставе, представляемом для регистрация, должны быть указаны:        </w:t>
      </w:r>
    </w:p>
    <w:p>
      <w:pPr>
        <w:spacing w:after="0"/>
        <w:ind w:left="0"/>
        <w:jc w:val="both"/>
      </w:pPr>
      <w:r>
        <w:rPr>
          <w:rFonts w:ascii="Times New Roman"/>
          <w:b w:val="false"/>
          <w:i w:val="false"/>
          <w:color w:val="000000"/>
          <w:sz w:val="28"/>
        </w:rPr>
        <w:t xml:space="preserve">     наименование, в том числе указание на организационно-правовую форму, </w:t>
      </w:r>
    </w:p>
    <w:p>
      <w:pPr>
        <w:spacing w:after="0"/>
        <w:ind w:left="0"/>
        <w:jc w:val="both"/>
      </w:pPr>
      <w:r>
        <w:rPr>
          <w:rFonts w:ascii="Times New Roman"/>
          <w:b w:val="false"/>
          <w:i w:val="false"/>
          <w:color w:val="000000"/>
          <w:sz w:val="28"/>
        </w:rPr>
        <w:t xml:space="preserve">местонахождение религиозного объединения, вероисповедная принадлежность и </w:t>
      </w:r>
    </w:p>
    <w:p>
      <w:pPr>
        <w:spacing w:after="0"/>
        <w:ind w:left="0"/>
        <w:jc w:val="both"/>
      </w:pPr>
      <w:r>
        <w:rPr>
          <w:rFonts w:ascii="Times New Roman"/>
          <w:b w:val="false"/>
          <w:i w:val="false"/>
          <w:color w:val="000000"/>
          <w:sz w:val="28"/>
        </w:rPr>
        <w:t xml:space="preserve">территория деятельности религиозного объединения; </w:t>
      </w:r>
    </w:p>
    <w:p>
      <w:pPr>
        <w:spacing w:after="0"/>
        <w:ind w:left="0"/>
        <w:jc w:val="both"/>
      </w:pPr>
      <w:r>
        <w:rPr>
          <w:rFonts w:ascii="Times New Roman"/>
          <w:b w:val="false"/>
          <w:i w:val="false"/>
          <w:color w:val="000000"/>
          <w:sz w:val="28"/>
        </w:rPr>
        <w:t xml:space="preserve">     предмет и цели деятельности; </w:t>
      </w:r>
    </w:p>
    <w:p>
      <w:pPr>
        <w:spacing w:after="0"/>
        <w:ind w:left="0"/>
        <w:jc w:val="both"/>
      </w:pPr>
      <w:r>
        <w:rPr>
          <w:rFonts w:ascii="Times New Roman"/>
          <w:b w:val="false"/>
          <w:i w:val="false"/>
          <w:color w:val="000000"/>
          <w:sz w:val="28"/>
        </w:rPr>
        <w:t xml:space="preserve">     структура объединения, структура, порядок формирования и компетенция </w:t>
      </w:r>
    </w:p>
    <w:p>
      <w:pPr>
        <w:spacing w:after="0"/>
        <w:ind w:left="0"/>
        <w:jc w:val="both"/>
      </w:pPr>
      <w:r>
        <w:rPr>
          <w:rFonts w:ascii="Times New Roman"/>
          <w:b w:val="false"/>
          <w:i w:val="false"/>
          <w:color w:val="000000"/>
          <w:sz w:val="28"/>
        </w:rPr>
        <w:t xml:space="preserve">его органов управления; </w:t>
      </w:r>
    </w:p>
    <w:p>
      <w:pPr>
        <w:spacing w:after="0"/>
        <w:ind w:left="0"/>
        <w:jc w:val="both"/>
      </w:pPr>
      <w:r>
        <w:rPr>
          <w:rFonts w:ascii="Times New Roman"/>
          <w:b w:val="false"/>
          <w:i w:val="false"/>
          <w:color w:val="000000"/>
          <w:sz w:val="28"/>
        </w:rPr>
        <w:t xml:space="preserve">     права и обязанности религиозного объединения и его членов; </w:t>
      </w:r>
    </w:p>
    <w:p>
      <w:pPr>
        <w:spacing w:after="0"/>
        <w:ind w:left="0"/>
        <w:jc w:val="both"/>
      </w:pPr>
      <w:r>
        <w:rPr>
          <w:rFonts w:ascii="Times New Roman"/>
          <w:b w:val="false"/>
          <w:i w:val="false"/>
          <w:color w:val="000000"/>
          <w:sz w:val="28"/>
        </w:rPr>
        <w:t xml:space="preserve">     условия и порядок приема в члены религиозного объединения и выхода из </w:t>
      </w:r>
    </w:p>
    <w:p>
      <w:pPr>
        <w:spacing w:after="0"/>
        <w:ind w:left="0"/>
        <w:jc w:val="both"/>
      </w:pPr>
      <w:r>
        <w:rPr>
          <w:rFonts w:ascii="Times New Roman"/>
          <w:b w:val="false"/>
          <w:i w:val="false"/>
          <w:color w:val="000000"/>
          <w:sz w:val="28"/>
        </w:rPr>
        <w:t xml:space="preserve">него; </w:t>
      </w:r>
    </w:p>
    <w:p>
      <w:pPr>
        <w:spacing w:after="0"/>
        <w:ind w:left="0"/>
        <w:jc w:val="both"/>
      </w:pPr>
      <w:r>
        <w:rPr>
          <w:rFonts w:ascii="Times New Roman"/>
          <w:b w:val="false"/>
          <w:i w:val="false"/>
          <w:color w:val="000000"/>
          <w:sz w:val="28"/>
        </w:rPr>
        <w:t xml:space="preserve">     источники формирования имущества объединений; </w:t>
      </w:r>
    </w:p>
    <w:p>
      <w:pPr>
        <w:spacing w:after="0"/>
        <w:ind w:left="0"/>
        <w:jc w:val="both"/>
      </w:pPr>
      <w:r>
        <w:rPr>
          <w:rFonts w:ascii="Times New Roman"/>
          <w:b w:val="false"/>
          <w:i w:val="false"/>
          <w:color w:val="000000"/>
          <w:sz w:val="28"/>
        </w:rPr>
        <w:t xml:space="preserve">     порядок внесения изменений и дополнений в устав; </w:t>
      </w:r>
    </w:p>
    <w:p>
      <w:pPr>
        <w:spacing w:after="0"/>
        <w:ind w:left="0"/>
        <w:jc w:val="both"/>
      </w:pPr>
      <w:r>
        <w:rPr>
          <w:rFonts w:ascii="Times New Roman"/>
          <w:b w:val="false"/>
          <w:i w:val="false"/>
          <w:color w:val="000000"/>
          <w:sz w:val="28"/>
        </w:rPr>
        <w:t xml:space="preserve">     условия реорганизации и ликвидации религиозного объединения; </w:t>
      </w:r>
    </w:p>
    <w:p>
      <w:pPr>
        <w:spacing w:after="0"/>
        <w:ind w:left="0"/>
        <w:jc w:val="both"/>
      </w:pPr>
      <w:r>
        <w:rPr>
          <w:rFonts w:ascii="Times New Roman"/>
          <w:b w:val="false"/>
          <w:i w:val="false"/>
          <w:color w:val="000000"/>
          <w:sz w:val="28"/>
        </w:rPr>
        <w:t xml:space="preserve">     порядок использования имущества в случае ликвидации религиозного </w:t>
      </w:r>
    </w:p>
    <w:p>
      <w:pPr>
        <w:spacing w:after="0"/>
        <w:ind w:left="0"/>
        <w:jc w:val="both"/>
      </w:pPr>
      <w:r>
        <w:rPr>
          <w:rFonts w:ascii="Times New Roman"/>
          <w:b w:val="false"/>
          <w:i w:val="false"/>
          <w:color w:val="000000"/>
          <w:sz w:val="28"/>
        </w:rPr>
        <w:t xml:space="preserve">объединения; </w:t>
      </w:r>
    </w:p>
    <w:p>
      <w:pPr>
        <w:spacing w:after="0"/>
        <w:ind w:left="0"/>
        <w:jc w:val="both"/>
      </w:pPr>
      <w:r>
        <w:rPr>
          <w:rFonts w:ascii="Times New Roman"/>
          <w:b w:val="false"/>
          <w:i w:val="false"/>
          <w:color w:val="000000"/>
          <w:sz w:val="28"/>
        </w:rPr>
        <w:t xml:space="preserve">     сведения о формах и методах его деятельности, об отношении к семье и </w:t>
      </w:r>
    </w:p>
    <w:p>
      <w:pPr>
        <w:spacing w:after="0"/>
        <w:ind w:left="0"/>
        <w:jc w:val="both"/>
      </w:pPr>
      <w:r>
        <w:rPr>
          <w:rFonts w:ascii="Times New Roman"/>
          <w:b w:val="false"/>
          <w:i w:val="false"/>
          <w:color w:val="000000"/>
          <w:sz w:val="28"/>
        </w:rPr>
        <w:t xml:space="preserve">браку, к образованию, к здоровью последователей; </w:t>
      </w:r>
    </w:p>
    <w:p>
      <w:pPr>
        <w:spacing w:after="0"/>
        <w:ind w:left="0"/>
        <w:jc w:val="both"/>
      </w:pPr>
      <w:r>
        <w:rPr>
          <w:rFonts w:ascii="Times New Roman"/>
          <w:b w:val="false"/>
          <w:i w:val="false"/>
          <w:color w:val="000000"/>
          <w:sz w:val="28"/>
        </w:rPr>
        <w:t xml:space="preserve">     отношение религиозного объединения к государству; </w:t>
      </w:r>
    </w:p>
    <w:p>
      <w:pPr>
        <w:spacing w:after="0"/>
        <w:ind w:left="0"/>
        <w:jc w:val="both"/>
      </w:pPr>
      <w:r>
        <w:rPr>
          <w:rFonts w:ascii="Times New Roman"/>
          <w:b w:val="false"/>
          <w:i w:val="false"/>
          <w:color w:val="000000"/>
          <w:sz w:val="28"/>
        </w:rPr>
        <w:t xml:space="preserve">     сведения о филиалах и представительствах. </w:t>
      </w:r>
    </w:p>
    <w:p>
      <w:pPr>
        <w:spacing w:after="0"/>
        <w:ind w:left="0"/>
        <w:jc w:val="both"/>
      </w:pPr>
      <w:r>
        <w:rPr>
          <w:rFonts w:ascii="Times New Roman"/>
          <w:b w:val="false"/>
          <w:i w:val="false"/>
          <w:color w:val="000000"/>
          <w:sz w:val="28"/>
        </w:rPr>
        <w:t xml:space="preserve">     Статья 9. Регистрация религиозных объединений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Религиозные объединения образуются по инициативе не менее пятидесяти совершеннолетних граждан. Для этого они созывают собрание, на котором принимается устав. </w:t>
      </w:r>
    </w:p>
    <w:p>
      <w:pPr>
        <w:spacing w:after="0"/>
        <w:ind w:left="0"/>
        <w:jc w:val="both"/>
      </w:pPr>
      <w:r>
        <w:rPr>
          <w:rFonts w:ascii="Times New Roman"/>
          <w:b w:val="false"/>
          <w:i w:val="false"/>
          <w:color w:val="000000"/>
          <w:sz w:val="28"/>
        </w:rPr>
        <w:t xml:space="preserve">      Религиозное объединение приобретает правоспособность юридического лица с момента его государственной регистрации. </w:t>
      </w:r>
    </w:p>
    <w:p>
      <w:pPr>
        <w:spacing w:after="0"/>
        <w:ind w:left="0"/>
        <w:jc w:val="both"/>
      </w:pPr>
      <w:r>
        <w:rPr>
          <w:rFonts w:ascii="Times New Roman"/>
          <w:b w:val="false"/>
          <w:i w:val="false"/>
          <w:color w:val="000000"/>
          <w:sz w:val="28"/>
        </w:rPr>
        <w:t xml:space="preserve">      Государственная регистрация религиозных объединений, действующих на территории двух или более областей республики, образуемых ими духовных (религиозных) организаций образования, монастырей осуществляется Министерством юстиции Республики Казахстан, а регистрация местных религиозных объединений - территориальными органами юстиции. Религиозные управления (центры), объединения и учреждения, зарегистрированные за пределами Республики Казахстан, осуществляют свою деятельность на территории Республики Казахстан, за исключением миссионерской деятельности, через филиалы и представительства, зарегистрированные в Министерстве юстиции Республики Казахстан в соответствии с законодательством. </w:t>
      </w:r>
    </w:p>
    <w:p>
      <w:pPr>
        <w:spacing w:after="0"/>
        <w:ind w:left="0"/>
        <w:jc w:val="both"/>
      </w:pPr>
      <w:r>
        <w:rPr>
          <w:rFonts w:ascii="Times New Roman"/>
          <w:b w:val="false"/>
          <w:i w:val="false"/>
          <w:color w:val="000000"/>
          <w:sz w:val="28"/>
        </w:rPr>
        <w:t xml:space="preserve">      Для государственной регистрации религиозного объединения граждане (учредители) представляют в соответствующий орган заявление о регистрации, список граждан (учредителей), создавших религиозное объединение, устав религиозного объединения, протокол учредительного собрания (конференции, съезда), принявшего устав. </w:t>
      </w:r>
    </w:p>
    <w:p>
      <w:pPr>
        <w:spacing w:after="0"/>
        <w:ind w:left="0"/>
        <w:jc w:val="both"/>
      </w:pPr>
      <w:r>
        <w:rPr>
          <w:rFonts w:ascii="Times New Roman"/>
          <w:b w:val="false"/>
          <w:i w:val="false"/>
          <w:color w:val="000000"/>
          <w:sz w:val="28"/>
        </w:rPr>
        <w:t xml:space="preserve">      Для государственной регистрации религиозного объединения дополнительно представляются сведения об основах вероучения и соответствующей ему практики, в том числе об истории возникновения религии и данного религиозного объединения. Регистрация исламских религиозных объединений осуществляется по рекомендации Духовного управления мусульман Казахстана. </w:t>
      </w:r>
    </w:p>
    <w:p>
      <w:pPr>
        <w:spacing w:after="0"/>
        <w:ind w:left="0"/>
        <w:jc w:val="both"/>
      </w:pPr>
      <w:r>
        <w:rPr>
          <w:rFonts w:ascii="Times New Roman"/>
          <w:b w:val="false"/>
          <w:i w:val="false"/>
          <w:color w:val="000000"/>
          <w:sz w:val="28"/>
        </w:rPr>
        <w:t xml:space="preserve">      Деятельность духовных (религиозных) организаций образования лицензируется в порядке, установленном законодательством. </w:t>
      </w:r>
    </w:p>
    <w:p>
      <w:pPr>
        <w:spacing w:after="0"/>
        <w:ind w:left="0"/>
        <w:jc w:val="both"/>
      </w:pPr>
      <w:r>
        <w:rPr>
          <w:rFonts w:ascii="Times New Roman"/>
          <w:b w:val="false"/>
          <w:i w:val="false"/>
          <w:color w:val="000000"/>
          <w:sz w:val="28"/>
        </w:rPr>
        <w:t xml:space="preserve">      Изменения и дополнения к уставам религиозных объединений подлежат регистрации в том же порядке и в те же сроки, что и уставы. </w:t>
      </w:r>
    </w:p>
    <w:p>
      <w:pPr>
        <w:spacing w:after="0"/>
        <w:ind w:left="0"/>
        <w:jc w:val="both"/>
      </w:pPr>
      <w:r>
        <w:rPr>
          <w:rFonts w:ascii="Times New Roman"/>
          <w:b w:val="false"/>
          <w:i w:val="false"/>
          <w:color w:val="000000"/>
          <w:sz w:val="28"/>
        </w:rPr>
        <w:t xml:space="preserve">      Срок государственной регистрации прерывается в случае необходимости проведения религиоведческой экспертизы, а также получения заключения специалиста по представленным религиозным объединением документам."; </w:t>
      </w:r>
    </w:p>
    <w:p>
      <w:pPr>
        <w:spacing w:after="0"/>
        <w:ind w:left="0"/>
        <w:jc w:val="both"/>
      </w:pPr>
      <w:r>
        <w:rPr>
          <w:rFonts w:ascii="Times New Roman"/>
          <w:b w:val="false"/>
          <w:i w:val="false"/>
          <w:color w:val="000000"/>
          <w:sz w:val="28"/>
        </w:rPr>
        <w:t xml:space="preserve">      12) дополнить статьей 10-1 следующего содержания: </w:t>
      </w:r>
    </w:p>
    <w:p>
      <w:pPr>
        <w:spacing w:after="0"/>
        <w:ind w:left="0"/>
        <w:jc w:val="both"/>
      </w:pPr>
      <w:r>
        <w:rPr>
          <w:rFonts w:ascii="Times New Roman"/>
          <w:b w:val="false"/>
          <w:i w:val="false"/>
          <w:color w:val="000000"/>
          <w:sz w:val="28"/>
        </w:rPr>
        <w:t xml:space="preserve">      "Статья 10-1. Отказ в регистрации религиозного объединения </w:t>
      </w:r>
    </w:p>
    <w:p>
      <w:pPr>
        <w:spacing w:after="0"/>
        <w:ind w:left="0"/>
        <w:jc w:val="both"/>
      </w:pPr>
      <w:r>
        <w:rPr>
          <w:rFonts w:ascii="Times New Roman"/>
          <w:b w:val="false"/>
          <w:i w:val="false"/>
          <w:color w:val="000000"/>
          <w:sz w:val="28"/>
        </w:rPr>
        <w:t xml:space="preserve">      Решение об отказе в регистрации религиозного объединения может быть принято в случае, если: </w:t>
      </w:r>
    </w:p>
    <w:p>
      <w:pPr>
        <w:spacing w:after="0"/>
        <w:ind w:left="0"/>
        <w:jc w:val="both"/>
      </w:pPr>
      <w:r>
        <w:rPr>
          <w:rFonts w:ascii="Times New Roman"/>
          <w:b w:val="false"/>
          <w:i w:val="false"/>
          <w:color w:val="000000"/>
          <w:sz w:val="28"/>
        </w:rPr>
        <w:t xml:space="preserve">      предмет и цели деятельности религиозного объединения противоречат Конституции и законодательству Республики Казахстан; </w:t>
      </w:r>
    </w:p>
    <w:p>
      <w:pPr>
        <w:spacing w:after="0"/>
        <w:ind w:left="0"/>
        <w:jc w:val="both"/>
      </w:pPr>
      <w:r>
        <w:rPr>
          <w:rFonts w:ascii="Times New Roman"/>
          <w:b w:val="false"/>
          <w:i w:val="false"/>
          <w:color w:val="000000"/>
          <w:sz w:val="28"/>
        </w:rPr>
        <w:t xml:space="preserve">      создаваемое объединение не признано в качестве религиозного; </w:t>
      </w:r>
    </w:p>
    <w:p>
      <w:pPr>
        <w:spacing w:after="0"/>
        <w:ind w:left="0"/>
        <w:jc w:val="both"/>
      </w:pPr>
      <w:r>
        <w:rPr>
          <w:rFonts w:ascii="Times New Roman"/>
          <w:b w:val="false"/>
          <w:i w:val="false"/>
          <w:color w:val="000000"/>
          <w:sz w:val="28"/>
        </w:rPr>
        <w:t xml:space="preserve">      устав и другие представленные документы не соответствуют требованиям законодательства Республики Казахстан или содержащиеся в них сведения не достоверны. </w:t>
      </w:r>
    </w:p>
    <w:p>
      <w:pPr>
        <w:spacing w:after="0"/>
        <w:ind w:left="0"/>
        <w:jc w:val="both"/>
      </w:pPr>
      <w:r>
        <w:rPr>
          <w:rFonts w:ascii="Times New Roman"/>
          <w:b w:val="false"/>
          <w:i w:val="false"/>
          <w:color w:val="000000"/>
          <w:sz w:val="28"/>
        </w:rPr>
        <w:t xml:space="preserve">      В случае отказа в государственной регистрации религиозного объединения регистрирующий орган обязан в письменном виде выдать ему мотивированный отказ в порядке, установленном законодательными актами, содержащий ссылку на нарушение конкретного закона. Вынесенный отказ может быть обжалован в судебном порядке."; </w:t>
      </w:r>
    </w:p>
    <w:p>
      <w:pPr>
        <w:spacing w:after="0"/>
        <w:ind w:left="0"/>
        <w:jc w:val="both"/>
      </w:pPr>
      <w:r>
        <w:rPr>
          <w:rFonts w:ascii="Times New Roman"/>
          <w:b w:val="false"/>
          <w:i w:val="false"/>
          <w:color w:val="000000"/>
          <w:sz w:val="28"/>
        </w:rPr>
        <w:t xml:space="preserve">      13) статью 11 изложить в следующей редакции: </w:t>
      </w:r>
    </w:p>
    <w:p>
      <w:pPr>
        <w:spacing w:after="0"/>
        <w:ind w:left="0"/>
        <w:jc w:val="both"/>
      </w:pPr>
      <w:r>
        <w:rPr>
          <w:rFonts w:ascii="Times New Roman"/>
          <w:b w:val="false"/>
          <w:i w:val="false"/>
          <w:color w:val="000000"/>
          <w:sz w:val="28"/>
        </w:rPr>
        <w:t xml:space="preserve">      "Статья 11. Приостановление и прекращение деятельности религиозного объединения </w:t>
      </w:r>
    </w:p>
    <w:p>
      <w:pPr>
        <w:spacing w:after="0"/>
        <w:ind w:left="0"/>
        <w:jc w:val="both"/>
      </w:pPr>
      <w:r>
        <w:rPr>
          <w:rFonts w:ascii="Times New Roman"/>
          <w:b w:val="false"/>
          <w:i w:val="false"/>
          <w:color w:val="000000"/>
          <w:sz w:val="28"/>
        </w:rPr>
        <w:t xml:space="preserve">      Деятельность религиозного объединения может приостанавливаться по следующим основаниям: в случае нарушения положений учредительных документов, действующего законодательства, осуществления религиозной деятельности вне места нахождения религиозного объединения. При устранении в течение 3 месяцев указанных оснований деятельность религиозного объединения возобновляется. </w:t>
      </w:r>
    </w:p>
    <w:p>
      <w:pPr>
        <w:spacing w:after="0"/>
        <w:ind w:left="0"/>
        <w:jc w:val="both"/>
      </w:pPr>
      <w:r>
        <w:rPr>
          <w:rFonts w:ascii="Times New Roman"/>
          <w:b w:val="false"/>
          <w:i w:val="false"/>
          <w:color w:val="000000"/>
          <w:sz w:val="28"/>
        </w:rPr>
        <w:t xml:space="preserve">      Деятельность религиозного объединения прекращается по решению его участников (членов) либо суда. </w:t>
      </w:r>
    </w:p>
    <w:p>
      <w:pPr>
        <w:spacing w:after="0"/>
        <w:ind w:left="0"/>
        <w:jc w:val="both"/>
      </w:pPr>
      <w:r>
        <w:rPr>
          <w:rFonts w:ascii="Times New Roman"/>
          <w:b w:val="false"/>
          <w:i w:val="false"/>
          <w:color w:val="000000"/>
          <w:sz w:val="28"/>
        </w:rPr>
        <w:t xml:space="preserve">      Основаниями для прекращения либо запрета деятельности религиозного объединения в судебном порядке являются неоднократное нарушение его членом (членами), в связи с деятельностью религиозного объединения, норм законодательных актов Республики Казахстан, влекущее уголовную либо административную ответственность, систематическое осуществление деятельности, противоречащей целям его создания, а также не устранение причин, по которым его деятельность была приостановлена. </w:t>
      </w:r>
    </w:p>
    <w:p>
      <w:pPr>
        <w:spacing w:after="0"/>
        <w:ind w:left="0"/>
        <w:jc w:val="both"/>
      </w:pPr>
      <w:r>
        <w:rPr>
          <w:rFonts w:ascii="Times New Roman"/>
          <w:b w:val="false"/>
          <w:i w:val="false"/>
          <w:color w:val="000000"/>
          <w:sz w:val="28"/>
        </w:rPr>
        <w:t xml:space="preserve">      С заявлениями о приостановлении и прекращении деятельности религиозных объединений вправе обращаться в суд органы прокуратуры, государственный орган по связям с религиозными объединениями."; </w:t>
      </w:r>
    </w:p>
    <w:p>
      <w:pPr>
        <w:spacing w:after="0"/>
        <w:ind w:left="0"/>
        <w:jc w:val="both"/>
      </w:pPr>
      <w:r>
        <w:rPr>
          <w:rFonts w:ascii="Times New Roman"/>
          <w:b w:val="false"/>
          <w:i w:val="false"/>
          <w:color w:val="000000"/>
          <w:sz w:val="28"/>
        </w:rPr>
        <w:t xml:space="preserve">      14) заголовок главы III изложить в следующей редакции: </w:t>
      </w:r>
    </w:p>
    <w:p>
      <w:pPr>
        <w:spacing w:after="0"/>
        <w:ind w:left="0"/>
        <w:jc w:val="both"/>
      </w:pPr>
      <w:r>
        <w:rPr>
          <w:rFonts w:ascii="Times New Roman"/>
          <w:b w:val="false"/>
          <w:i w:val="false"/>
          <w:color w:val="000000"/>
          <w:sz w:val="28"/>
        </w:rPr>
        <w:t xml:space="preserve">      "Глава 3. Права и условия деятельности религиозных объединений"; </w:t>
      </w:r>
    </w:p>
    <w:p>
      <w:pPr>
        <w:spacing w:after="0"/>
        <w:ind w:left="0"/>
        <w:jc w:val="both"/>
      </w:pPr>
      <w:r>
        <w:rPr>
          <w:rFonts w:ascii="Times New Roman"/>
          <w:b w:val="false"/>
          <w:i w:val="false"/>
          <w:color w:val="000000"/>
          <w:sz w:val="28"/>
        </w:rPr>
        <w:t xml:space="preserve">      15)в статье 12: </w:t>
      </w:r>
    </w:p>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p>
      <w:pPr>
        <w:spacing w:after="0"/>
        <w:ind w:left="0"/>
        <w:jc w:val="both"/>
      </w:pPr>
      <w:r>
        <w:rPr>
          <w:rFonts w:ascii="Times New Roman"/>
          <w:b w:val="false"/>
          <w:i w:val="false"/>
          <w:color w:val="000000"/>
          <w:sz w:val="28"/>
        </w:rPr>
        <w:t xml:space="preserve">      "Религиозные объединения вправе основывать и содержать открытые для широкого доступа места богослужений или религиозных собраний, а также места, почитаемые последователями той или иной религии (места паломничества и другие). </w:t>
      </w:r>
    </w:p>
    <w:p>
      <w:pPr>
        <w:spacing w:after="0"/>
        <w:ind w:left="0"/>
        <w:jc w:val="both"/>
      </w:pPr>
      <w:r>
        <w:rPr>
          <w:rFonts w:ascii="Times New Roman"/>
          <w:b w:val="false"/>
          <w:i w:val="false"/>
          <w:color w:val="000000"/>
          <w:sz w:val="28"/>
        </w:rPr>
        <w:t xml:space="preserve">      Богослужения, другие религиозные обряды и церемонии беспрепятственно совершаются в культовых зданиях и сооружениях и на относящихся к ним территориях, в организациях религиозных объединений, на кладбищах и в крематориях, а также в жилых помещениях."; </w:t>
      </w:r>
    </w:p>
    <w:bookmarkStart w:name="z4" w:id="3"/>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
    <w:p>
      <w:pPr>
        <w:spacing w:after="0"/>
        <w:ind w:left="0"/>
        <w:jc w:val="both"/>
      </w:pPr>
      <w:r>
        <w:rPr>
          <w:rFonts w:ascii="Times New Roman"/>
          <w:b w:val="false"/>
          <w:i w:val="false"/>
          <w:color w:val="000000"/>
          <w:sz w:val="28"/>
        </w:rPr>
        <w:t xml:space="preserve">     "Строительство и (или) открытие мусульманских культовых зданий и сооружений осуществляется с разрешения Духовного управления мусульман Казахстана."; </w:t>
      </w:r>
    </w:p>
    <w:p>
      <w:pPr>
        <w:spacing w:after="0"/>
        <w:ind w:left="0"/>
        <w:jc w:val="both"/>
      </w:pPr>
      <w:r>
        <w:rPr>
          <w:rFonts w:ascii="Times New Roman"/>
          <w:b w:val="false"/>
          <w:i w:val="false"/>
          <w:color w:val="000000"/>
          <w:sz w:val="28"/>
        </w:rPr>
        <w:t xml:space="preserve">     часть четвертую изложить в следующей редакции: </w:t>
      </w:r>
    </w:p>
    <w:p>
      <w:pPr>
        <w:spacing w:after="0"/>
        <w:ind w:left="0"/>
        <w:jc w:val="both"/>
      </w:pPr>
      <w:r>
        <w:rPr>
          <w:rFonts w:ascii="Times New Roman"/>
          <w:b w:val="false"/>
          <w:i w:val="false"/>
          <w:color w:val="000000"/>
          <w:sz w:val="28"/>
        </w:rPr>
        <w:t xml:space="preserve">     "Проведение публичных религиозных обрядов и церемоний вне мест, указанных в частях второй и третьей настоящей статьи, осуществляется с разрешения местных исполнительных органов."; </w:t>
      </w:r>
    </w:p>
    <w:p>
      <w:pPr>
        <w:spacing w:after="0"/>
        <w:ind w:left="0"/>
        <w:jc w:val="both"/>
      </w:pPr>
      <w:r>
        <w:rPr>
          <w:rFonts w:ascii="Times New Roman"/>
          <w:b w:val="false"/>
          <w:i w:val="false"/>
          <w:color w:val="000000"/>
          <w:sz w:val="28"/>
        </w:rPr>
        <w:t xml:space="preserve">     16) в статье 13: </w:t>
      </w:r>
    </w:p>
    <w:p>
      <w:pPr>
        <w:spacing w:after="0"/>
        <w:ind w:left="0"/>
        <w:jc w:val="both"/>
      </w:pPr>
      <w:r>
        <w:rPr>
          <w:rFonts w:ascii="Times New Roman"/>
          <w:b w:val="false"/>
          <w:i w:val="false"/>
          <w:color w:val="000000"/>
          <w:sz w:val="28"/>
        </w:rPr>
        <w:t xml:space="preserve">     часть третью исключить; </w:t>
      </w:r>
    </w:p>
    <w:p>
      <w:pPr>
        <w:spacing w:after="0"/>
        <w:ind w:left="0"/>
        <w:jc w:val="both"/>
      </w:pPr>
      <w:r>
        <w:rPr>
          <w:rFonts w:ascii="Times New Roman"/>
          <w:b w:val="false"/>
          <w:i w:val="false"/>
          <w:color w:val="000000"/>
          <w:sz w:val="28"/>
        </w:rPr>
        <w:t xml:space="preserve">     дополнить частью шестой следующего содержания: </w:t>
      </w:r>
    </w:p>
    <w:p>
      <w:pPr>
        <w:spacing w:after="0"/>
        <w:ind w:left="0"/>
        <w:jc w:val="both"/>
      </w:pPr>
      <w:r>
        <w:rPr>
          <w:rFonts w:ascii="Times New Roman"/>
          <w:b w:val="false"/>
          <w:i w:val="false"/>
          <w:color w:val="000000"/>
          <w:sz w:val="28"/>
        </w:rPr>
        <w:t xml:space="preserve">     "Изготовление, хранение и распространение литературы, кино-, фото-, видеопродукции и других материалов, содержащих идеи религиозного экстремизма запрещается и влечет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17) в статье 14: </w:t>
      </w:r>
    </w:p>
    <w:p>
      <w:pPr>
        <w:spacing w:after="0"/>
        <w:ind w:left="0"/>
        <w:jc w:val="both"/>
      </w:pPr>
      <w:r>
        <w:rPr>
          <w:rFonts w:ascii="Times New Roman"/>
          <w:b w:val="false"/>
          <w:i w:val="false"/>
          <w:color w:val="000000"/>
          <w:sz w:val="28"/>
        </w:rPr>
        <w:t xml:space="preserve">     в части первой: </w:t>
      </w:r>
    </w:p>
    <w:p>
      <w:pPr>
        <w:spacing w:after="0"/>
        <w:ind w:left="0"/>
        <w:jc w:val="both"/>
      </w:pPr>
      <w:r>
        <w:rPr>
          <w:rFonts w:ascii="Times New Roman"/>
          <w:b w:val="false"/>
          <w:i w:val="false"/>
          <w:color w:val="000000"/>
          <w:sz w:val="28"/>
        </w:rPr>
        <w:t xml:space="preserve">     слово "(положения)" исключить; </w:t>
      </w:r>
    </w:p>
    <w:p>
      <w:pPr>
        <w:spacing w:after="0"/>
        <w:ind w:left="0"/>
        <w:jc w:val="both"/>
      </w:pPr>
      <w:r>
        <w:rPr>
          <w:rFonts w:ascii="Times New Roman"/>
          <w:b w:val="false"/>
          <w:i w:val="false"/>
          <w:color w:val="000000"/>
          <w:sz w:val="28"/>
        </w:rPr>
        <w:t xml:space="preserve">     дополнить словами "регистрируемые в порядке, установленном для общественных объединений"; </w:t>
      </w:r>
    </w:p>
    <w:p>
      <w:pPr>
        <w:spacing w:after="0"/>
        <w:ind w:left="0"/>
        <w:jc w:val="both"/>
      </w:pPr>
      <w:r>
        <w:rPr>
          <w:rFonts w:ascii="Times New Roman"/>
          <w:b w:val="false"/>
          <w:i w:val="false"/>
          <w:color w:val="000000"/>
          <w:sz w:val="28"/>
        </w:rPr>
        <w:t xml:space="preserve">     18) в заголовке главы IV цифру "IV" заменить цифрой "4"; </w:t>
      </w:r>
    </w:p>
    <w:p>
      <w:pPr>
        <w:spacing w:after="0"/>
        <w:ind w:left="0"/>
        <w:jc w:val="both"/>
      </w:pPr>
      <w:r>
        <w:rPr>
          <w:rFonts w:ascii="Times New Roman"/>
          <w:b w:val="false"/>
          <w:i w:val="false"/>
          <w:color w:val="000000"/>
          <w:sz w:val="28"/>
        </w:rPr>
        <w:t xml:space="preserve">     19) в части второй статьи 16 слова "или переданное государством и приобретенное по другим основаниями, не противоречащим закону" заменить словами "полученное иным, не противоречащим закону путем"; </w:t>
      </w:r>
    </w:p>
    <w:p>
      <w:pPr>
        <w:spacing w:after="0"/>
        <w:ind w:left="0"/>
        <w:jc w:val="both"/>
      </w:pPr>
      <w:r>
        <w:rPr>
          <w:rFonts w:ascii="Times New Roman"/>
          <w:b w:val="false"/>
          <w:i w:val="false"/>
          <w:color w:val="000000"/>
          <w:sz w:val="28"/>
        </w:rPr>
        <w:t xml:space="preserve">     20) первое предложение части второй, второе и третье предложения части третьей статьи 17 исключить; </w:t>
      </w:r>
    </w:p>
    <w:p>
      <w:pPr>
        <w:spacing w:after="0"/>
        <w:ind w:left="0"/>
        <w:jc w:val="both"/>
      </w:pPr>
      <w:r>
        <w:rPr>
          <w:rFonts w:ascii="Times New Roman"/>
          <w:b w:val="false"/>
          <w:i w:val="false"/>
          <w:color w:val="000000"/>
          <w:sz w:val="28"/>
        </w:rPr>
        <w:t xml:space="preserve">     21) в статье 18 слово "(положениями)" исключить; </w:t>
      </w:r>
    </w:p>
    <w:p>
      <w:pPr>
        <w:spacing w:after="0"/>
        <w:ind w:left="0"/>
        <w:jc w:val="both"/>
      </w:pPr>
      <w:r>
        <w:rPr>
          <w:rFonts w:ascii="Times New Roman"/>
          <w:b w:val="false"/>
          <w:i w:val="false"/>
          <w:color w:val="000000"/>
          <w:sz w:val="28"/>
        </w:rPr>
        <w:t xml:space="preserve">     22)в статье 19:  </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"Распоряжение имуществом религиозных объединений, прекративших свою деятельность"; </w:t>
      </w:r>
    </w:p>
    <w:p>
      <w:pPr>
        <w:spacing w:after="0"/>
        <w:ind w:left="0"/>
        <w:jc w:val="both"/>
      </w:pPr>
      <w:r>
        <w:rPr>
          <w:rFonts w:ascii="Times New Roman"/>
          <w:b w:val="false"/>
          <w:i w:val="false"/>
          <w:color w:val="000000"/>
          <w:sz w:val="28"/>
        </w:rPr>
        <w:t xml:space="preserve">     в частях первой и второй слово "(положением)" исключить; </w:t>
      </w:r>
    </w:p>
    <w:p>
      <w:pPr>
        <w:spacing w:after="0"/>
        <w:ind w:left="0"/>
        <w:jc w:val="both"/>
      </w:pPr>
      <w:r>
        <w:rPr>
          <w:rFonts w:ascii="Times New Roman"/>
          <w:b w:val="false"/>
          <w:i w:val="false"/>
          <w:color w:val="000000"/>
          <w:sz w:val="28"/>
        </w:rPr>
        <w:t xml:space="preserve">     часть третью исключить; </w:t>
      </w:r>
    </w:p>
    <w:p>
      <w:pPr>
        <w:spacing w:after="0"/>
        <w:ind w:left="0"/>
        <w:jc w:val="both"/>
      </w:pPr>
      <w:r>
        <w:rPr>
          <w:rFonts w:ascii="Times New Roman"/>
          <w:b w:val="false"/>
          <w:i w:val="false"/>
          <w:color w:val="000000"/>
          <w:sz w:val="28"/>
        </w:rPr>
        <w:t xml:space="preserve">     23) часть первую статьи 20 исключить; </w:t>
      </w:r>
    </w:p>
    <w:p>
      <w:pPr>
        <w:spacing w:after="0"/>
        <w:ind w:left="0"/>
        <w:jc w:val="both"/>
      </w:pPr>
      <w:r>
        <w:rPr>
          <w:rFonts w:ascii="Times New Roman"/>
          <w:b w:val="false"/>
          <w:i w:val="false"/>
          <w:color w:val="000000"/>
          <w:sz w:val="28"/>
        </w:rPr>
        <w:t xml:space="preserve">     24) в заголовке главы V цифру "V" заменить цифрой "5".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 "Об образовании" (Ведомости Парламента Республики Казахстан, 1999 г., N 13, ст. 429; N 23, ст. 927): </w:t>
      </w:r>
    </w:p>
    <w:p>
      <w:pPr>
        <w:spacing w:after="0"/>
        <w:ind w:left="0"/>
        <w:jc w:val="both"/>
      </w:pPr>
      <w:r>
        <w:rPr>
          <w:rFonts w:ascii="Times New Roman"/>
          <w:b w:val="false"/>
          <w:i w:val="false"/>
          <w:color w:val="000000"/>
          <w:sz w:val="28"/>
        </w:rPr>
        <w:t xml:space="preserve">      пункт 8 статьи 14 дополнить предложением следующего содержания: </w:t>
      </w:r>
    </w:p>
    <w:p>
      <w:pPr>
        <w:spacing w:after="0"/>
        <w:ind w:left="0"/>
        <w:jc w:val="both"/>
      </w:pPr>
      <w:r>
        <w:rPr>
          <w:rFonts w:ascii="Times New Roman"/>
          <w:b w:val="false"/>
          <w:i w:val="false"/>
          <w:color w:val="000000"/>
          <w:sz w:val="28"/>
        </w:rPr>
        <w:t xml:space="preserve">      "Установление преимуществ, ограничений или иных форм дискриминации в осуществлении доступа к различным видам и уровням образования в зависимости от отношения к религии запрещается.". </w:t>
      </w:r>
    </w:p>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Закон Республики Казахстан от 18 декабря 2000 г. "О внесении изменений и дополнений в некоторые законодательные акты Республики Казахстан по вопросам страхования и страховой деятельности", опубликованный в газетах "Егемен Казакстан" 24 января 2001 г. и "Казахстанская правда" 23 декабря 2000 г.; Закон Республики Казахстан от 15 января 2001 г. "О внесении изменений и дополнений в некоторые законодательные акты Республики Казахстан по вопросам хлебоприемных предприятий", опубликованный в газетах "Егемен Казакстан" 24 января 2001 г. и "Казахстанская правда" 23 января 2001 г.): </w:t>
      </w:r>
    </w:p>
    <w:p>
      <w:pPr>
        <w:spacing w:after="0"/>
        <w:ind w:left="0"/>
        <w:jc w:val="both"/>
      </w:pPr>
      <w:r>
        <w:rPr>
          <w:rFonts w:ascii="Times New Roman"/>
          <w:b w:val="false"/>
          <w:i w:val="false"/>
          <w:color w:val="000000"/>
          <w:sz w:val="28"/>
        </w:rPr>
        <w:t xml:space="preserve">      в статье 109: </w:t>
      </w:r>
    </w:p>
    <w:p>
      <w:pPr>
        <w:spacing w:after="0"/>
        <w:ind w:left="0"/>
        <w:jc w:val="both"/>
      </w:pPr>
      <w:r>
        <w:rPr>
          <w:rFonts w:ascii="Times New Roman"/>
          <w:b w:val="false"/>
          <w:i w:val="false"/>
          <w:color w:val="000000"/>
          <w:sz w:val="28"/>
        </w:rPr>
        <w:t xml:space="preserve">      пункт 1 изложить в следующей редакция: </w:t>
      </w:r>
    </w:p>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совершеннолетних граждан, придерживающихся одного и того же вероисповедания, объединившихся для совместного удовлетворения своих религиозных потребностей."; </w:t>
      </w:r>
    </w:p>
    <w:p>
      <w:pPr>
        <w:spacing w:after="0"/>
        <w:ind w:left="0"/>
        <w:jc w:val="both"/>
      </w:pPr>
      <w:r>
        <w:rPr>
          <w:rFonts w:ascii="Times New Roman"/>
          <w:b w:val="false"/>
          <w:i w:val="false"/>
          <w:color w:val="000000"/>
          <w:sz w:val="28"/>
        </w:rPr>
        <w:t xml:space="preserve">      дополнить пунктом 3-1 следующего содержания: </w:t>
      </w:r>
    </w:p>
    <w:p>
      <w:pPr>
        <w:spacing w:after="0"/>
        <w:ind w:left="0"/>
        <w:jc w:val="both"/>
      </w:pPr>
      <w:r>
        <w:rPr>
          <w:rFonts w:ascii="Times New Roman"/>
          <w:b w:val="false"/>
          <w:i w:val="false"/>
          <w:color w:val="000000"/>
          <w:sz w:val="28"/>
        </w:rPr>
        <w:t xml:space="preserve">      "3-1. Миссионерская деятельность граждан Республики Казахстан, иностранных граждан и лиц без гражданства на территории Республики Казахстан допускается при условии ее соответствия законодательству Республики Казахстан.". </w:t>
      </w:r>
    </w:p>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 (Ведомости Парламента Республики Казахстан, 1997 г., N 15-16, ст. 211; 1998 г., N 16, ст. 219; N 17-18, ст. 225; 1999 г., N 20, ст. 721; N 21, ст. 774; 2000 г., N 6, ст. 141): </w:t>
      </w:r>
    </w:p>
    <w:p>
      <w:pPr>
        <w:spacing w:after="0"/>
        <w:ind w:left="0"/>
        <w:jc w:val="both"/>
      </w:pPr>
      <w:r>
        <w:rPr>
          <w:rFonts w:ascii="Times New Roman"/>
          <w:b w:val="false"/>
          <w:i w:val="false"/>
          <w:color w:val="000000"/>
          <w:sz w:val="28"/>
        </w:rPr>
        <w:t xml:space="preserve">      дополнить статьей 337-1 следующего содержания: </w:t>
      </w:r>
    </w:p>
    <w:p>
      <w:pPr>
        <w:spacing w:after="0"/>
        <w:ind w:left="0"/>
        <w:jc w:val="both"/>
      </w:pPr>
      <w:r>
        <w:rPr>
          <w:rFonts w:ascii="Times New Roman"/>
          <w:b w:val="false"/>
          <w:i w:val="false"/>
          <w:color w:val="000000"/>
          <w:sz w:val="28"/>
        </w:rPr>
        <w:t xml:space="preserve">      "Статья 337-1. Осуществление незаконной миссионерской деятельности </w:t>
      </w:r>
    </w:p>
    <w:bookmarkStart w:name="z5" w:id="4"/>
    <w:p>
      <w:pPr>
        <w:spacing w:after="0"/>
        <w:ind w:left="0"/>
        <w:jc w:val="both"/>
      </w:pPr>
      <w:r>
        <w:rPr>
          <w:rFonts w:ascii="Times New Roman"/>
          <w:b w:val="false"/>
          <w:i w:val="false"/>
          <w:color w:val="000000"/>
          <w:sz w:val="28"/>
        </w:rPr>
        <w:t xml:space="preserve">
      Осуществление миссионерской деятельности на территории Республики Казахстан без прохождения учетной регистрации в уполномоченном государственном органе либо с нарушением порядка ее прохождения, установленного законодательством, - наказывается штрафом в размере от ста до пятисот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до двух лет, либо арестом на срок до шести месяцев, либо лишением свободы на срок до одного года.".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(Специалисты: Мартина Н.А., </w:t>
      </w:r>
    </w:p>
    <w:p>
      <w:pPr>
        <w:spacing w:after="0"/>
        <w:ind w:left="0"/>
        <w:jc w:val="both"/>
      </w:pPr>
      <w:r>
        <w:rPr>
          <w:rFonts w:ascii="Times New Roman"/>
          <w:b w:val="false"/>
          <w:i w:val="false"/>
          <w:color w:val="000000"/>
          <w:sz w:val="28"/>
        </w:rPr>
        <w:t xml:space="preserve">                   Цай Л.Г.)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