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ed6b" w14:textId="1dce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по техническим барьерам в зоне свободной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2001 года N 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 пункта 1 статьи 16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Казахстан, имеющего силу Закона, от 12 декабря 1995 года N 2679 "О порядке заключения, исполнения и денонсации международных договоров Республики Казахстан"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по техническим барьерам в зоне свободной торговли, совершенное в городе Москве 20 июня 2000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Официально заверенный текст </w:t>
      </w:r>
    </w:p>
    <w:bookmarkStart w:name="z4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
Соглашение</w:t>
      </w:r>
      <w:r>
        <w:br/>
      </w:r>
      <w:r>
        <w:rPr>
          <w:rFonts w:ascii="Times New Roman"/>
          <w:b/>
          <w:i w:val="false"/>
          <w:color w:val="000000"/>
        </w:rPr>
        <w:t>
по техническим барьерам в зоне свободной торговли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вступает в силу со дня его подписания 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а для государств, законодательство которых требует выполнения внутригосударственных процедур, </w:t>
      </w:r>
      <w:r>
        <w:rPr>
          <w:rFonts w:ascii="Times New Roman"/>
          <w:b w:val="false"/>
          <w:i/>
          <w:color w:val="000000"/>
          <w:sz w:val="28"/>
        </w:rPr>
        <w:t xml:space="preserve">необходимых для вступления в силу,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со дня сдачи на хранение депозитарию уведомления о выполнении упомянутых процедур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Республика Узбекистан, Украина.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Сдали уведомления: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Таджикистан      -     депонировано 16 января 2001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Азербайджанская Республика  -     депонировано 23 января 2001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Армения          -     депонировано 25 января 2001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Казахстан        -     депонировано 26 марта 2001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Беларусь         -     депонировано 18 мая 2001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Молдова          -     депонировано 3 апреля 2002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Кыргызская Республика       -     депонировано 19 июля 2002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Российская Федерация        -     депонировано 31 декабря 2004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    (внутригосударственные процедуры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    выполняются);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Украина                     -     депонировано 29 июня 2006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Соглашение вступило в силу со дня подписания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вступило в силу для государств: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Таджикистан      -     16 января 2001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Азербайджанская Республика  -     23 января 2001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Армения          -     25 января 2001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Республика Казахстан        -     26 марта 2001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Беларусь         -     18 мая 2001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Молдова          -     3 апреля 2002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Кыргызская Республика       -     19 июля 2002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Украина                     -     29 июня 2006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Уведомления о необходимости выполнения внутригосударственных процедур или об отсутствии необходимости их выполнения от Грузии, Российской Федерации, Республики Узбекистан, Украины депозитарию не поступали.</w:t>
      </w:r>
    </w:p>
    <w:bookmarkStart w:name="z4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Правительства государств-участников настоящего Соглашения,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именуемых далее Сторонами, стремясь к содействию реализации Основных направлений работы по выполнению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Совета глав государств СНГ от 2 апреля 1999 года по формированию зоны свободной торговли, принятых Решением Совета глав правительств СНГ от 4 июня 1999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основываясь на положениях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Устава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Содружества Независимых Государств от 22 января 1993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руководствуясь принципами системы соглашений Всемирной торговой организации (ВТО) и Генеральным соглашением о тарифах и торговле от 1994 года (ГАТТ-94),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принимая во внимание Соглашение по техническим барьерам в торговле 1994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исходя из необходимости защиты национальных интересов безопасности государств - участников Содружества Независимых Государств и создания благоприятных условий развития международной 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стремясь к осуществлению скоординированной политики по обеспечению правовых основ разработки, принятия и применения технических регламентов и стандартов, а также функционирования информационно-справочной службы в области технических регламентов, стандартов и процедур подтверждения соответствия товаров техническим регламентам и стандартам в государствах участниках Содружества, согласились о нижеследующем: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
 Статья 1  Определения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Для целей настоящего Соглашения приводимые ниже термины имеют следующие значения: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технические меры в торговле - меры технической политики, включающие установление и введение в действие обязательных для соблюдения требований к товарам, а также применение процедур обязательного подтверждения соответствия товаров указанным требованиям;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технические барьеры в торговле - различия требований национальных и межгосударственных технических регламентов, стандартов или процедур подтверждения соответствия и принятых в международной практике технических регламентов и стандартов или процедур подтверждения соответствия, имеющие большее ограничительное воздействие, чем это необходимо для достижения установленных национальными законодательствами государств - участников настоящего Соглашения целей разработки технических регламентов и стандартов, и приводящие в связи с этим к излишним препятствиям в международной торговле и в реализации товаров на отечественном рынке;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технический регламент - нормативный документ, утвержденный (принятый) органом государственной власти, устанавливающий обязательные требования к продукции или связанным с ней процессам и методам производства. Он может также включать требования к терминологии, символам, упаковыванию, маркированию или этикетированию либо целиком быть посвящен этим вопросам;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стандарт - нормативный документ, утвержденный уполномоченным органом, который содержит предназначенные для общего и многократного использования правила, руководства или характеристики применительно к товарам или связанным с ними процессам и методам производства, соблюдение которых не обязательно. Он может включать или исключительно содержать требования к терминологии, обозначениям, упаковыванию, маркированию и этикетированию в той степени, в которой они применяются к товару, процессу или методу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международный стандарт - стандарт, принятый международной организацией, занимающейся стандартизацией, и доступный широкому кругу потребителей и пользователей;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межгосударственный стандарт - региональный стандарт, принятый Сторонами и доступный широкому кругу пользователей;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национальный стандарт - государственный стандарт Стороны, принятый в соответствии с порядком, установленным национальным законодательством и доступный широкому кругу пользователей;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подтверждение соответствия - деятельность, результатом которой является документальное свидетельство (сертификат соответствия или декларация о соответствии), удостоверяющее, что продукция или услуга соответствует установленным требованиям;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обязательное подтверждение соответствия - подтверждение соответствия, которое вводится национальными законодательствами Сторон для определенной продукции и услуг и проводится в обязательном порядке на соответствие нормативным требованиям, обеспечивающим, как правило, безопасность такой продукции или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поставщик - субъект хозяйственной деятельности, представляющий продукцию для реализации и отвечающий за ее качество и безопасность;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заинтересованные органы - государственные органы исполнительной власти или субъекты хозяйственной деятельности Стороны, применяющие или имеющие намерение применять технический регламент или стандарт.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Технические регламенты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техническим регламентам относятся: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национальные нормативно-правовые акты Стороны, устанавливающие обязательные требования к продукции или связанным с ней процессам и методам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межгосударственные, а также национальные (государственные) стандарты в части устанавливаемых в них обязательных требований к товарам или связанным с ними процессам и методам производства в соответствии с национальными законодательствами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наличии факторов, создающих опасность для жизни и здоровья населения, проживающего на территории административно-территориальной единицы Стороны (для государств, имеющих федеральное устройство, - на территории субъекта федерации), а также, при наличии особых географических и климатических условий, создающих угрозу нанесения вреда окружающей среде, органы государственной власти или власти административно-территориальной единицы Стороны (для государств, имеющих федеральное устройство, - власти субъекта федерации) вправе устанавливать в соответствии с национальным законодательством в принимаемых ими технических регламентах повышенные, а также дополнительные требования по сравнению с техническими регламентами, принятыми на общенациональном уровне.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Общие требования к содержанию технических регламентов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Технические регламенты не должны создавать в торговле более ограничительные действия, чем это необходимо для обеспечения целей: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национальной безопасности, включая экономическую и промышленную;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защиты жизни и здоровья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охраны окружающей природной среды (включая животный и растительный мир), рационального использования природных ресурсов и энергообеспечения;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предотвращения обманной практики (предупреждения действий, вводящих в заблуждение потребителей товаров и услуг относительно их назначения, качества или безопасности).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Стороны используют в качестве основы при разработке технических регламентов международные стандарты или их проекты в окончательной стадии разработки, за исключением случаев, когда международные стандарты или их проекты не обеспечивают достижения указанных целей.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Общие требования к процессам разработки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технических регламентов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обязуются при разработке новых технических регламентов или внесении изменений в действующие помещать в официальных печатных изданиях уведомления о них, чтобы заинтересованные органы Сторон имели возможность ознакомиться с ними.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При разработке новых технических регламентов или при внесении изменений в действующие, которые могут оказать влияние на торговлю Сторон, Сторона - разработчик технического регламента уведомляет через Информационно-справочный центр другие Стороны о товарах, охваченных настоящим техническим регламентом (изменением), обеспечивает копией технического регламента (изменения) и/или обоснованием по принятию указанного технического регламента, стандарта (изменения по запросу любой из Сторон). При разработке технического регламента, соответствующего международным стандартам, представляется только информация о таком соответствии.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Заинтересованные Стороны могут направлять Стороне - разработчику технического регламента письменные замечания по проекту технического регламента, но не позднее 3 месяцев со дня публикации, указанной в пункте 1 настоящей статьи.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При необходимости оперативной разработки, принятия и введения в действие технического регламента, вызванных чрезвычайными обстоятельствами (угроза безопасности, жизни и здоровью граждан, окружающей природной среде или национальной безопасности), Сторона разработчик технического регламента вправе отказаться на этот период от выполнения в полном объеме положений пунктов 1 и 3 настоящей статьи.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этом случае Стороны уведомляются о разработке технического регламента с указанием чрезвычайных обстоятельств, а также по их просьбе им предоставляются копии технических регламентов в целях представления своих письменных замечаний.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Стороны публикуют информацию об утверждении (принятии) технических регламентов и введении их в действие на своих территориях в течение двух недель после их утверждения (принятия).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Опубликование утвержденных (принятых) технических регламентов осуществляется не позднее чем через 30 дней с даты их принятия.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Между датой утверждения (принятия) технических регламентов и датой их введения в действие предусматривается период времени, необходимый для осуществления мероприятий по обеспечению соблюдения требований регламента к продукции или методам ее производства и определяемый национальным органом государственной власти, принимающим (утверждающим) технический регламент, по предложениям заинтересованных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Стороны не сохраняют в силе технические регламенты или вносят в них изменения, если обстоятельства и цели, обусловившие их принятие, исчезли или изменились, и публикуют информацию об этом.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Информация о технических регламентах, стандартах и процедурах оценки соответствия, а также сами документы представляются на русском языке.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   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
Возможность признания международных и национальных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технических регламентов третьих стран и стандартов,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эквивалентных национальным (государственным)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техническим регламентам и стандартам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Международные и национальные (государственные) технические регламенты и стандарты третьих стран могут признаваться эквивалентными техническим регламентам, утвержденным (принятым) Стороной, в случаях, когда указанные документы: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 противоречат требованиям национального законодательства;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таким же образом и в таком же объеме способствуют выполнению целей, предусмотренных действующими национальными (государственными) техническими регламентами и стандартами.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Признание международных и национальных (государственных) технических регламентов и стандартов третьих стран эквивалентными национальным (государственным) техническим регламентам и стандартам осуществляется национальными (государственными) органами исполнительной власти Сторон, в компетенцию которых входит установление обязательных требований к товарам или связанным с ними процессам и методам производства.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Статья 6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 Ссылки на стандарты в технических регламентах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 разработке технических регламентов используют в качестве основы международные и национальные (государственные) стандарты, гармонизированные с международными стандартами путем приведения целиком или частично текста или ссылки на международные и национальные (государственные) стандарты.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Координация работ по разработке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технических регламентов и стандартов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Программы работ по разработке технических регламентов, утвержденных (принятых) национальными (государственными) органами исполнительной власти Стороны, направляются всем заинтересованным органам исполнительной власти других Сторон.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При наличии опубликованной в соответствии с пунктом 1 статьи 4 официальной информации о начале разработки одной из Сторон технического регламента другие Стороны, как правило, воздерживаются от разработки аналогичного технического регламента или стандарта. Одновременно с этим другим Сторонам должны быть предоставлены возможности участия в этой разработке.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8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Информационное обеспечение в области 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барьеров в торговле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осуществляют меры по созданию и развитию в своих государствах единых информационно-справочных центров, представляющих по запросам заинтересованных органов, юридических и физических лиц информацию и копии документов, касающихся: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технических регламентов или стандартов, утвержденных (принятых) или разрабатываемых в государстве;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процедур подтверждения соответствия технических регламентов или стандартов, действующих или планируемых к введению на территории Стороны;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членства и участия государства в международных или региональных организациях по стандартизации или системах подтверждения соответствия, а также в международных соглашениях двустороннего или многостороннего характера по этим вопросам;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печатных изданий, в которых публикуются уведомления, указанные в статье 4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Стороны создают и систематически обновляют информационные ресурсы (банки и базы данных) по вопросам, указанным в пункте 1 данной статьи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Стороны обеспечивают установление единого размера платы за представление информации и копий документов, указанных в пункте 1 данной статьи настоящего Соглашения (без учета расходов по доставке документов), для получателей всех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Представление проектов технических регламентов и стандартов в случаях, предусмотренных настоящим Соглашением, для получения письменных замечаний Сторон осуществляется через национальный (государственный) информационно-справочный центр Стороны, разрабатывающий эти регламенты и стандарты.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9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 Обязательное подтверждение соответствия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Процедуры обязательного подтверждения соответствия, разрабатываемые, устанавливаемые и применяемые в отношении поставщиков продукции, производимой на территории другой Стороны, должны быть такими же, как для поставщиков аналогичной продукции отечественного производства.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Установление процедур обязательного подтверждения соответствия осуществляется согласно руководствам или рекомендациям международных организаций по таким процедурам. Установление процедур обязательного подтверждения соответствия в случае отсутствия руководств или рекомендаций международных организаций по таким процедурам осуществляется на основании положений, предусмотренных пунктами 1-7 статьи 4 настоящего Соглашения.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10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Признание результатов обязательного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подтверждения соответствия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Процедуры признания результатов обязательного подтверждения соответствия определяются национальными (государственными) органами исполнительной власти Сторон, в компетенцию которых входит организация и проведение работ по обязательному подтверждению соответствия.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Признание сертификатов, протоколов испытаний и знаков соответствия третьих стран находится в компетенции соответствующего государственного органа исполнительной власти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Вопросы признания результатов обязательного подтверждения соответствия и других документов по подтверждению соответствия гигиенического, ветеринарного и иного характера, выданных Сторонами, включая экологическую и радиационную безопасность, решаются каждой Стороной самостоятельно.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11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Информация о технических регламентах,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принимаемых субъектами Сторон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случае разработки и принятия в соответствии со статьей 2 настоящего Соглашения технических регламентов субъектами Сторон они представляют их непосредственно в свой национальный информационно-справочный центр. 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12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применения технических</w:t>
      </w:r>
      <w:r>
        <w:br/>
      </w:r>
      <w:r>
        <w:rPr>
          <w:rFonts w:ascii="Times New Roman"/>
          <w:b/>
          <w:i w:val="false"/>
          <w:color w:val="000000"/>
        </w:rPr>
        <w:t>
регламентов и стандартов в отношении товаров,</w:t>
      </w:r>
      <w:r>
        <w:br/>
      </w:r>
      <w:r>
        <w:rPr>
          <w:rFonts w:ascii="Times New Roman"/>
          <w:b/>
          <w:i w:val="false"/>
          <w:color w:val="000000"/>
        </w:rPr>
        <w:t>
происходящих с территорий Сторон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Сторона применяет технические регламенты и стандарты в равной мере и одинаковым образом к товарам, происходящим, как со своей, так и с территорий других Сторон.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Если орган государственной власти Стороны, утвердивший (принявший) технический регламент или стандарт, получает заявление об использовании или о возможности использования этого регламента или стандарта в качестве препятствия для торговли, в том числе международной, то он незамедлительно предпринимает исключающие такое использование меры: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уточнение, при необходимости, положений технического регламента или стандарта;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опубликование официального комментария, разъясняющего порядок и условия применения ограничений, установленных техническим регламентом или стандартом в целях максимально возможного устранения препятствий в зоне свободной торговли.</w:t>
      </w:r>
    </w:p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13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Контроль и надзор за соблюдением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технических регламентов</w:t>
      </w:r>
    </w:p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контроль и надзор за соблюдением требований технических регламентов осуществляется в порядке и на условиях, установленных национальными законодательными актами Сторон.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Государственный контроль и надзор за соблюдением заинтересованными органами требований технических регламентов, утвержденных (принятых) Сторонами, осуществляется на стадиях производства продукции, ее заготовки, переработки, обращения (хранения, транспортировки), заключения и исполнения контрактов (договоров) на экспорт и импорт продукции, потребления (эксплуатации, использования), восстановления (ремонта), утилизации, уничтожения или захоронения использованной или неиспользованной продукции.</w:t>
      </w:r>
    </w:p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14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Финансирование работ</w:t>
      </w:r>
    </w:p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информационных ресурсов (банков и баз данных) национальными (государственными) органами исполнительной власти Сторон, разработка технических регламентов и стандартов, а также государственный контроль и надзор за соблюдением технических регламентов финансируются за счет и в пределах выделяемых на эти цели средств государственных бюджетов Сторон. При этом возможно привлечение для указанных целей собственных средств заинтересованных организаций и других внебюджетных источников финансирования.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15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Соотношение настоящего Соглашения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с другими международными договорами</w:t>
      </w:r>
    </w:p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 и обязательств, принятых Сторонами в соответствии с другими международными договорами.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16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Порядок вступления в силу</w:t>
      </w:r>
    </w:p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его подписания, а для государств, законодательство которых требует выполнения внутригосударственных процедур, необходимых для вступления в силу, - со дня сдачи на хранение депозитарию уведомления о выполнении упомянутых процедур.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17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Изменения и дополнения</w:t>
      </w:r>
    </w:p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В настоящее Соглашение могут быть внесены изменения и дополнения с общего согласия Сторон, которые оформляются отдельными протоколами. Протоколы вступают в действие в порядке, установленном для введения в силу настоящего Соглашения, и являются его неотъемлемой частью.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18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Разрешение спорных вопросов</w:t>
      </w:r>
    </w:p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Спорные вопросы, связанные с применением или толкованием настоящего Соглашения, разрешаются путем консультаций и переговоров заинтересованных Сторон.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невозможности урегулировать спорные вопросы путем переговоров Стороны обращаются в Экономический Суд Содружества Независимых Государств или иные компетентные международные суды по согласованию.</w:t>
      </w:r>
    </w:p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19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Срок действия настоящего Соглашения</w:t>
      </w:r>
    </w:p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Настоящее Соглашение заключается на неопределенный срок.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20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Прекращение участия в Соглашении</w:t>
      </w:r>
    </w:p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может выйти из настоящего Соглашения, направив письменное уведомление об этом депозитарию не позднее чем за 6 месяцев до выхода, урегулировав обязательства, возникшие в связи с выходом из настоящего Соглашения.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Депозитарий уведомляет о выходе из Соглашения всех участников настоящего Соглашения в месячный срок.</w:t>
      </w:r>
    </w:p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21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Присоединение</w:t>
      </w:r>
    </w:p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других государств, участвующих в зоне свободной торговли, разделяющих его цели и принципы, путем передачи депозитарию документов о присоединении.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Москве 20 июня 2000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Азербайджанской Республики       Республики Молдова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Армения     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Беларусь              Республики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Грузии                           Туркменистана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        Республики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Кыргызской Республики            Украины</w:t>
      </w:r>
    </w:p>
    <w:bookmarkStart w:name="z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Замечания </w:t>
      </w:r>
      <w:r>
        <w:br/>
      </w:r>
      <w:r>
        <w:rPr>
          <w:rFonts w:ascii="Times New Roman"/>
          <w:b/>
          <w:i w:val="false"/>
          <w:color w:val="000000"/>
        </w:rPr>
        <w:t>
Республики Узбекистан к проекту</w:t>
      </w:r>
      <w:r>
        <w:br/>
      </w:r>
      <w:r>
        <w:rPr>
          <w:rFonts w:ascii="Times New Roman"/>
          <w:b/>
          <w:i w:val="false"/>
          <w:color w:val="000000"/>
        </w:rPr>
        <w:t>
"Соглашения по техническим барьерам</w:t>
      </w:r>
      <w:r>
        <w:br/>
      </w:r>
      <w:r>
        <w:rPr>
          <w:rFonts w:ascii="Times New Roman"/>
          <w:b/>
          <w:i w:val="false"/>
          <w:color w:val="000000"/>
        </w:rPr>
        <w:t>
в зоне свободной торговли"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Статью 6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"Стороны при разработке технических регламентов, обеспечивают их гармонизацию в соответствии с международными требованиями в установленном порядке".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Заменить название статьи 7 на "Разработка технических регламентов и стандартов".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2 статьи 7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"При наличии опубликованной в соответствии с пунктом 1 статьи 4 официальной информации о начале разработки одной из Сторон технического регламента, Сторона разработчик обеспечивает возможность участия в процедуре разработки других Сторон. Данное положение не исключает права других Сторон разрабатывать аналогичные технические регламенты и стандарты".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2 статьи 9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"Установление процедур обязательного подтверждения соответствия осуществляется уполномоченным органом Сторон, с учетом требований руководств".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3 статьи 10 после слова "ветеринарного" дополнить слова "а также экологической и радиационной безопасности", далее по тексту.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статье 14 слова "выделяемых на эти цели средств государственных бюджетов Сторон" заменить на слова "собственных средств заинтересованных организаций других внебюджетных источников финансирования".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статье 18 исключить второй абзац.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прилагаемый текст является аутентичной копией Соглашения по техническим барьерам в зоне свободной торговли, принятого на заседании Совета глав правительств Содружества Независимых Государств, которое состоялось 20 июня 2000 года в городе Москве. Подлинный экземпляр вышеупомянутого Соглашения хранится в Исполнительном комитете Содружества Независимых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Исполнительного комитета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Исполнительного секретаря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Содружества Независимых Государств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